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CF" w:rsidRPr="00714ED6" w:rsidRDefault="003700CF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/>
          <w:bCs/>
          <w:sz w:val="26"/>
          <w:szCs w:val="26"/>
        </w:rPr>
      </w:pPr>
      <w:r w:rsidRPr="00714ED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362966B" wp14:editId="28316B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0CF" w:rsidRPr="00714ED6" w:rsidRDefault="003700CF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  <w:r w:rsidRPr="00714ED6">
        <w:rPr>
          <w:rStyle w:val="a4"/>
          <w:rFonts w:ascii="Times New Roman" w:hAnsi="Times New Roman" w:cs="Times New Roman"/>
          <w:bCs/>
          <w:sz w:val="26"/>
          <w:szCs w:val="26"/>
        </w:rPr>
        <w:t>2</w:t>
      </w:r>
      <w:r w:rsidR="00B7696D">
        <w:rPr>
          <w:rStyle w:val="a4"/>
          <w:rFonts w:ascii="Times New Roman" w:hAnsi="Times New Roman" w:cs="Times New Roman"/>
          <w:bCs/>
          <w:sz w:val="26"/>
          <w:szCs w:val="26"/>
        </w:rPr>
        <w:t>4</w:t>
      </w:r>
      <w:r w:rsidRPr="00714ED6">
        <w:rPr>
          <w:rStyle w:val="a4"/>
          <w:rFonts w:ascii="Times New Roman" w:hAnsi="Times New Roman" w:cs="Times New Roman"/>
          <w:bCs/>
          <w:sz w:val="26"/>
          <w:szCs w:val="26"/>
        </w:rPr>
        <w:t>.05.2024</w:t>
      </w:r>
    </w:p>
    <w:p w:rsidR="003700CF" w:rsidRDefault="003700CF" w:rsidP="0037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00CF" w:rsidRPr="00714ED6" w:rsidRDefault="003700CF" w:rsidP="0037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57D6" w:rsidRPr="005479D4" w:rsidRDefault="001D57D6" w:rsidP="00CA7A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479D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</w:t>
      </w:r>
      <w:r w:rsidR="003700CF" w:rsidRPr="005479D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ак признать садовый дом жилым для дальнейшей газификации </w:t>
      </w:r>
      <w:r w:rsidRPr="005479D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дом</w:t>
      </w:r>
      <w:r w:rsidR="003700CF" w:rsidRPr="005479D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а</w:t>
      </w:r>
      <w:r w:rsidRPr="005479D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в СНТ</w:t>
      </w:r>
    </w:p>
    <w:p w:rsidR="001D57D6" w:rsidRPr="005479D4" w:rsidRDefault="001D57D6" w:rsidP="001D57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00CF" w:rsidRPr="005479D4" w:rsidRDefault="003700CF" w:rsidP="00CA7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79D4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Росреестра по Челябинской области отвечает на популярный вопрос садоводов, возникающий в процессе подготовки к участию в газификации домов в садовых некоммерческих товариществах. </w:t>
      </w:r>
    </w:p>
    <w:p w:rsidR="003700CF" w:rsidRPr="005479D4" w:rsidRDefault="003700CF" w:rsidP="00CA7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0368" w:rsidRPr="005479D4" w:rsidRDefault="001D57D6" w:rsidP="00CA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 xml:space="preserve">Газ на даче </w:t>
      </w:r>
      <w:r w:rsidR="00CA7ACB" w:rsidRPr="005479D4">
        <w:rPr>
          <w:rFonts w:ascii="Times New Roman" w:hAnsi="Times New Roman" w:cs="Times New Roman"/>
          <w:sz w:val="28"/>
          <w:szCs w:val="28"/>
        </w:rPr>
        <w:t>становится</w:t>
      </w:r>
      <w:r w:rsidRPr="005479D4">
        <w:rPr>
          <w:rFonts w:ascii="Times New Roman" w:hAnsi="Times New Roman" w:cs="Times New Roman"/>
          <w:sz w:val="28"/>
          <w:szCs w:val="28"/>
        </w:rPr>
        <w:t xml:space="preserve"> реальность</w:t>
      </w:r>
      <w:r w:rsidR="00CA7ACB" w:rsidRPr="005479D4">
        <w:rPr>
          <w:rFonts w:ascii="Times New Roman" w:hAnsi="Times New Roman" w:cs="Times New Roman"/>
          <w:sz w:val="28"/>
          <w:szCs w:val="28"/>
        </w:rPr>
        <w:t>ю</w:t>
      </w:r>
      <w:r w:rsidRPr="005479D4">
        <w:rPr>
          <w:rFonts w:ascii="Times New Roman" w:hAnsi="Times New Roman" w:cs="Times New Roman"/>
          <w:sz w:val="28"/>
          <w:szCs w:val="28"/>
        </w:rPr>
        <w:t xml:space="preserve">. </w:t>
      </w:r>
      <w:r w:rsidR="007E141B" w:rsidRPr="005479D4">
        <w:rPr>
          <w:rFonts w:ascii="Times New Roman" w:hAnsi="Times New Roman" w:cs="Times New Roman"/>
          <w:sz w:val="28"/>
          <w:szCs w:val="28"/>
        </w:rPr>
        <w:t xml:space="preserve">При соблюдении условий газовые сети можно провести до границ участка бесплатно. </w:t>
      </w:r>
      <w:r w:rsidRPr="005479D4">
        <w:rPr>
          <w:rFonts w:ascii="Times New Roman" w:hAnsi="Times New Roman" w:cs="Times New Roman"/>
          <w:sz w:val="28"/>
          <w:szCs w:val="28"/>
        </w:rPr>
        <w:t xml:space="preserve">Новые нормы упростили порядок газификации садоводческих некоммерческих товариществ (СНТ), сделав ее более доступной. Порядок </w:t>
      </w:r>
      <w:r w:rsidR="003700CF" w:rsidRPr="005479D4">
        <w:rPr>
          <w:rFonts w:ascii="Times New Roman" w:hAnsi="Times New Roman" w:cs="Times New Roman"/>
          <w:sz w:val="28"/>
          <w:szCs w:val="28"/>
        </w:rPr>
        <w:t xml:space="preserve">газификации СНТ </w:t>
      </w:r>
      <w:r w:rsidRPr="005479D4">
        <w:rPr>
          <w:rFonts w:ascii="Times New Roman" w:hAnsi="Times New Roman" w:cs="Times New Roman"/>
          <w:sz w:val="28"/>
          <w:szCs w:val="28"/>
        </w:rPr>
        <w:t>определен Постановлением Правительства РФ № 484 «О внесении изменений в некоторые акты Правительства Российской Федерации», которое вступило в силу 17 апреля 2024 года.</w:t>
      </w:r>
    </w:p>
    <w:p w:rsidR="007E71DB" w:rsidRPr="005479D4" w:rsidRDefault="003700CF" w:rsidP="00CA7AC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>Ключев</w:t>
      </w:r>
      <w:r w:rsidR="007E71DB" w:rsidRPr="005479D4">
        <w:rPr>
          <w:rFonts w:ascii="Times New Roman" w:hAnsi="Times New Roman" w:cs="Times New Roman"/>
          <w:sz w:val="28"/>
          <w:szCs w:val="28"/>
        </w:rPr>
        <w:t>ое условие</w:t>
      </w:r>
      <w:r w:rsidRPr="005479D4">
        <w:rPr>
          <w:rFonts w:ascii="Times New Roman" w:hAnsi="Times New Roman" w:cs="Times New Roman"/>
          <w:sz w:val="28"/>
          <w:szCs w:val="28"/>
        </w:rPr>
        <w:t xml:space="preserve"> для </w:t>
      </w:r>
      <w:r w:rsidR="001D57D6" w:rsidRPr="005479D4">
        <w:rPr>
          <w:rFonts w:ascii="Times New Roman" w:hAnsi="Times New Roman" w:cs="Times New Roman"/>
          <w:sz w:val="28"/>
          <w:szCs w:val="28"/>
        </w:rPr>
        <w:t xml:space="preserve">газификации </w:t>
      </w:r>
      <w:r w:rsidRPr="005479D4">
        <w:rPr>
          <w:rFonts w:ascii="Times New Roman" w:hAnsi="Times New Roman" w:cs="Times New Roman"/>
          <w:sz w:val="28"/>
          <w:szCs w:val="28"/>
        </w:rPr>
        <w:t xml:space="preserve">в </w:t>
      </w:r>
      <w:r w:rsidR="001D57D6" w:rsidRPr="005479D4">
        <w:rPr>
          <w:rFonts w:ascii="Times New Roman" w:hAnsi="Times New Roman" w:cs="Times New Roman"/>
          <w:sz w:val="28"/>
          <w:szCs w:val="28"/>
        </w:rPr>
        <w:t xml:space="preserve">СНТ </w:t>
      </w:r>
      <w:r w:rsidRPr="005479D4">
        <w:rPr>
          <w:rFonts w:ascii="Times New Roman" w:hAnsi="Times New Roman" w:cs="Times New Roman"/>
          <w:sz w:val="28"/>
          <w:szCs w:val="28"/>
        </w:rPr>
        <w:t xml:space="preserve">– его расположение </w:t>
      </w:r>
      <w:r w:rsidR="001D57D6" w:rsidRPr="005479D4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7E141B" w:rsidRPr="005479D4">
        <w:rPr>
          <w:rFonts w:ascii="Times New Roman" w:hAnsi="Times New Roman" w:cs="Times New Roman"/>
          <w:sz w:val="28"/>
          <w:szCs w:val="28"/>
        </w:rPr>
        <w:t xml:space="preserve">уже </w:t>
      </w:r>
      <w:r w:rsidR="001D57D6" w:rsidRPr="005479D4">
        <w:rPr>
          <w:rFonts w:ascii="Times New Roman" w:hAnsi="Times New Roman" w:cs="Times New Roman"/>
          <w:sz w:val="28"/>
          <w:szCs w:val="28"/>
        </w:rPr>
        <w:t>газифицированного населенного пункта</w:t>
      </w:r>
      <w:r w:rsidR="007E141B" w:rsidRPr="005479D4">
        <w:rPr>
          <w:rFonts w:ascii="Times New Roman" w:hAnsi="Times New Roman" w:cs="Times New Roman"/>
          <w:sz w:val="28"/>
          <w:szCs w:val="28"/>
        </w:rPr>
        <w:t xml:space="preserve"> или планируемого к газификации</w:t>
      </w:r>
      <w:r w:rsidR="001D57D6" w:rsidRPr="005479D4">
        <w:rPr>
          <w:rFonts w:ascii="Times New Roman" w:hAnsi="Times New Roman" w:cs="Times New Roman"/>
          <w:sz w:val="28"/>
          <w:szCs w:val="28"/>
        </w:rPr>
        <w:t xml:space="preserve">. </w:t>
      </w:r>
      <w:r w:rsidR="00B3517F" w:rsidRPr="005479D4">
        <w:rPr>
          <w:rFonts w:ascii="Times New Roman" w:hAnsi="Times New Roman" w:cs="Times New Roman"/>
          <w:sz w:val="28"/>
          <w:szCs w:val="28"/>
        </w:rPr>
        <w:t xml:space="preserve">При этом газификация СНТ не распространяется на территории, предназначенные для огородничества. </w:t>
      </w:r>
      <w:r w:rsidR="001D57D6" w:rsidRPr="005479D4">
        <w:rPr>
          <w:rFonts w:ascii="Times New Roman" w:hAnsi="Times New Roman" w:cs="Times New Roman"/>
          <w:sz w:val="28"/>
          <w:szCs w:val="28"/>
        </w:rPr>
        <w:t>Так же, как и в случае с подключением обычного домовладения, у заявителей должны быть оформлены права собственности на садовые земельные участки и расположенные на них жилые дома</w:t>
      </w:r>
      <w:r w:rsidR="007E141B" w:rsidRPr="005479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7D6" w:rsidRPr="005479D4" w:rsidRDefault="007E141B" w:rsidP="007E71D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>ВАЖНО</w:t>
      </w:r>
      <w:r w:rsidR="00B3517F" w:rsidRPr="005479D4">
        <w:rPr>
          <w:rFonts w:ascii="Times New Roman" w:hAnsi="Times New Roman" w:cs="Times New Roman"/>
          <w:sz w:val="28"/>
          <w:szCs w:val="28"/>
        </w:rPr>
        <w:t>!</w:t>
      </w:r>
      <w:r w:rsidRPr="005479D4">
        <w:rPr>
          <w:rFonts w:ascii="Times New Roman" w:hAnsi="Times New Roman" w:cs="Times New Roman"/>
          <w:sz w:val="28"/>
          <w:szCs w:val="28"/>
        </w:rPr>
        <w:t xml:space="preserve"> Садовые дома, предназначенные для сезонного пребывания и не являющиеся жилыми домами, газификации не подлежат. </w:t>
      </w:r>
      <w:r w:rsidR="007E71DB" w:rsidRPr="005479D4">
        <w:rPr>
          <w:rFonts w:ascii="Times New Roman" w:hAnsi="Times New Roman" w:cs="Times New Roman"/>
          <w:sz w:val="28"/>
          <w:szCs w:val="28"/>
        </w:rPr>
        <w:t>Поэтому в</w:t>
      </w:r>
      <w:r w:rsidR="007E71DB" w:rsidRPr="005479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E71DB" w:rsidRPr="005479D4">
        <w:rPr>
          <w:rFonts w:ascii="Times New Roman" w:hAnsi="Times New Roman" w:cs="Times New Roman"/>
          <w:bCs/>
          <w:sz w:val="28"/>
          <w:szCs w:val="28"/>
        </w:rPr>
        <w:t xml:space="preserve">настоящий момент </w:t>
      </w:r>
      <w:r w:rsidR="007E71DB" w:rsidRPr="005479D4">
        <w:rPr>
          <w:rFonts w:ascii="Times New Roman" w:hAnsi="Times New Roman" w:cs="Times New Roman"/>
          <w:sz w:val="28"/>
          <w:szCs w:val="28"/>
        </w:rPr>
        <w:t>у многих южноуральских садоводов</w:t>
      </w:r>
      <w:r w:rsidR="00B7696D" w:rsidRPr="005479D4">
        <w:rPr>
          <w:rFonts w:ascii="Times New Roman" w:hAnsi="Times New Roman" w:cs="Times New Roman"/>
          <w:bCs/>
          <w:sz w:val="28"/>
          <w:szCs w:val="28"/>
        </w:rPr>
        <w:t>, планирующих в дальнейшем газифицировать дом в СНТ</w:t>
      </w:r>
      <w:r w:rsidR="007E71DB" w:rsidRPr="005479D4">
        <w:rPr>
          <w:rFonts w:ascii="Times New Roman" w:hAnsi="Times New Roman" w:cs="Times New Roman"/>
          <w:bCs/>
          <w:sz w:val="28"/>
          <w:szCs w:val="28"/>
        </w:rPr>
        <w:t>,</w:t>
      </w:r>
      <w:r w:rsidR="0045244B" w:rsidRPr="005479D4">
        <w:rPr>
          <w:rFonts w:ascii="Times New Roman" w:hAnsi="Times New Roman" w:cs="Times New Roman"/>
          <w:bCs/>
          <w:sz w:val="28"/>
          <w:szCs w:val="28"/>
        </w:rPr>
        <w:t xml:space="preserve"> возника</w:t>
      </w:r>
      <w:r w:rsidR="00BF6AA6" w:rsidRPr="005479D4">
        <w:rPr>
          <w:rFonts w:ascii="Times New Roman" w:hAnsi="Times New Roman" w:cs="Times New Roman"/>
          <w:bCs/>
          <w:sz w:val="28"/>
          <w:szCs w:val="28"/>
        </w:rPr>
        <w:t>ю</w:t>
      </w:r>
      <w:r w:rsidR="0045244B" w:rsidRPr="005479D4">
        <w:rPr>
          <w:rFonts w:ascii="Times New Roman" w:hAnsi="Times New Roman" w:cs="Times New Roman"/>
          <w:bCs/>
          <w:sz w:val="28"/>
          <w:szCs w:val="28"/>
        </w:rPr>
        <w:t>т вопрос</w:t>
      </w:r>
      <w:r w:rsidR="00BF6AA6" w:rsidRPr="005479D4">
        <w:rPr>
          <w:rFonts w:ascii="Times New Roman" w:hAnsi="Times New Roman" w:cs="Times New Roman"/>
          <w:bCs/>
          <w:sz w:val="28"/>
          <w:szCs w:val="28"/>
        </w:rPr>
        <w:t>ы</w:t>
      </w:r>
      <w:r w:rsidR="0045244B" w:rsidRPr="005479D4">
        <w:rPr>
          <w:rFonts w:ascii="Times New Roman" w:hAnsi="Times New Roman" w:cs="Times New Roman"/>
          <w:bCs/>
          <w:sz w:val="28"/>
          <w:szCs w:val="28"/>
        </w:rPr>
        <w:t>,</w:t>
      </w:r>
      <w:r w:rsidR="00B7696D" w:rsidRPr="005479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1DB" w:rsidRPr="005479D4">
        <w:rPr>
          <w:rFonts w:ascii="Times New Roman" w:hAnsi="Times New Roman" w:cs="Times New Roman"/>
          <w:bCs/>
          <w:sz w:val="28"/>
          <w:szCs w:val="28"/>
        </w:rPr>
        <w:t xml:space="preserve">можно ли </w:t>
      </w:r>
      <w:r w:rsidR="001D57D6" w:rsidRPr="005479D4">
        <w:rPr>
          <w:rFonts w:ascii="Times New Roman" w:hAnsi="Times New Roman" w:cs="Times New Roman"/>
          <w:bCs/>
          <w:sz w:val="28"/>
          <w:szCs w:val="28"/>
        </w:rPr>
        <w:t>признать садовый дом жилым</w:t>
      </w:r>
      <w:r w:rsidR="007E71DB" w:rsidRPr="005479D4">
        <w:rPr>
          <w:rFonts w:ascii="Times New Roman" w:hAnsi="Times New Roman" w:cs="Times New Roman"/>
          <w:bCs/>
          <w:sz w:val="28"/>
          <w:szCs w:val="28"/>
        </w:rPr>
        <w:t xml:space="preserve"> и как это сделать</w:t>
      </w:r>
      <w:r w:rsidR="00B7696D" w:rsidRPr="005479D4">
        <w:rPr>
          <w:rFonts w:ascii="Times New Roman" w:hAnsi="Times New Roman" w:cs="Times New Roman"/>
          <w:bCs/>
          <w:sz w:val="28"/>
          <w:szCs w:val="28"/>
        </w:rPr>
        <w:t>?</w:t>
      </w:r>
      <w:r w:rsidR="001D57D6" w:rsidRPr="005479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7751" w:rsidRPr="005479D4" w:rsidRDefault="00236277" w:rsidP="00452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>Действительно, с</w:t>
      </w:r>
      <w:r w:rsidR="001D57D6" w:rsidRPr="005479D4">
        <w:rPr>
          <w:rFonts w:ascii="Times New Roman" w:hAnsi="Times New Roman" w:cs="Times New Roman"/>
          <w:sz w:val="28"/>
          <w:szCs w:val="28"/>
        </w:rPr>
        <w:t>адовый дом может быть п</w:t>
      </w:r>
      <w:r w:rsidR="00217751" w:rsidRPr="005479D4">
        <w:rPr>
          <w:rFonts w:ascii="Times New Roman" w:hAnsi="Times New Roman" w:cs="Times New Roman"/>
          <w:sz w:val="28"/>
          <w:szCs w:val="28"/>
        </w:rPr>
        <w:t>ризнан жилым, а жилой – садовым. Раньше перев</w:t>
      </w:r>
      <w:r w:rsidR="00854672" w:rsidRPr="005479D4">
        <w:rPr>
          <w:rFonts w:ascii="Times New Roman" w:hAnsi="Times New Roman" w:cs="Times New Roman"/>
          <w:sz w:val="28"/>
          <w:szCs w:val="28"/>
        </w:rPr>
        <w:t>ести</w:t>
      </w:r>
      <w:r w:rsidR="00217751" w:rsidRPr="005479D4">
        <w:rPr>
          <w:rFonts w:ascii="Times New Roman" w:hAnsi="Times New Roman" w:cs="Times New Roman"/>
          <w:sz w:val="28"/>
          <w:szCs w:val="28"/>
        </w:rPr>
        <w:t xml:space="preserve"> садов</w:t>
      </w:r>
      <w:r w:rsidR="00854672" w:rsidRPr="005479D4">
        <w:rPr>
          <w:rFonts w:ascii="Times New Roman" w:hAnsi="Times New Roman" w:cs="Times New Roman"/>
          <w:sz w:val="28"/>
          <w:szCs w:val="28"/>
        </w:rPr>
        <w:t>ый дом</w:t>
      </w:r>
      <w:r w:rsidR="00217751" w:rsidRPr="005479D4">
        <w:rPr>
          <w:rFonts w:ascii="Times New Roman" w:hAnsi="Times New Roman" w:cs="Times New Roman"/>
          <w:sz w:val="28"/>
          <w:szCs w:val="28"/>
        </w:rPr>
        <w:t xml:space="preserve"> в жилой можно было только в судебном порядке. </w:t>
      </w:r>
      <w:r w:rsidR="00CA18F8" w:rsidRPr="005479D4">
        <w:rPr>
          <w:rFonts w:ascii="Times New Roman" w:hAnsi="Times New Roman" w:cs="Times New Roman"/>
          <w:sz w:val="28"/>
          <w:szCs w:val="28"/>
        </w:rPr>
        <w:t>Сейчас</w:t>
      </w:r>
      <w:r w:rsidR="00217751" w:rsidRPr="005479D4">
        <w:rPr>
          <w:rFonts w:ascii="Times New Roman" w:hAnsi="Times New Roman" w:cs="Times New Roman"/>
          <w:sz w:val="28"/>
          <w:szCs w:val="28"/>
        </w:rPr>
        <w:t xml:space="preserve"> процедура упрощена. </w:t>
      </w:r>
      <w:r w:rsidR="001D57D6" w:rsidRPr="005479D4">
        <w:rPr>
          <w:rFonts w:ascii="Times New Roman" w:hAnsi="Times New Roman" w:cs="Times New Roman"/>
          <w:sz w:val="28"/>
          <w:szCs w:val="28"/>
        </w:rPr>
        <w:t xml:space="preserve">Чтобы признать садовый дом жилым, а жилой - садовым, собственнику нужно представить в орган местного самоуправления через МФЦ </w:t>
      </w:r>
      <w:r w:rsidR="00217751" w:rsidRPr="005479D4">
        <w:rPr>
          <w:rFonts w:ascii="Times New Roman" w:hAnsi="Times New Roman" w:cs="Times New Roman"/>
          <w:sz w:val="28"/>
          <w:szCs w:val="28"/>
        </w:rPr>
        <w:t>пакет документов</w:t>
      </w:r>
      <w:r w:rsidR="001D57D6" w:rsidRPr="005479D4">
        <w:rPr>
          <w:rFonts w:ascii="Times New Roman" w:hAnsi="Times New Roman" w:cs="Times New Roman"/>
          <w:sz w:val="28"/>
          <w:szCs w:val="28"/>
        </w:rPr>
        <w:t>:</w:t>
      </w:r>
    </w:p>
    <w:p w:rsidR="00217751" w:rsidRPr="005479D4" w:rsidRDefault="00217751" w:rsidP="00F8478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>заявление о признании садового дома жилым. В нем указать кадастровый номер садового дома, кадастровый номер земельного участка, на котором расположен дом, почтовый адрес заявителя или адрес его электронной почты и способ получения решения муниципалитета об изменении назначения помещения;</w:t>
      </w:r>
    </w:p>
    <w:p w:rsidR="00217751" w:rsidRPr="005479D4" w:rsidRDefault="00217751" w:rsidP="00F8478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 xml:space="preserve">выписку из </w:t>
      </w:r>
      <w:r w:rsidR="0059025F" w:rsidRPr="005479D4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(ЕГРН)</w:t>
      </w:r>
      <w:r w:rsidRPr="005479D4">
        <w:rPr>
          <w:rFonts w:ascii="Times New Roman" w:hAnsi="Times New Roman" w:cs="Times New Roman"/>
          <w:sz w:val="28"/>
          <w:szCs w:val="28"/>
        </w:rPr>
        <w:t xml:space="preserve"> об основных характеристиках и зарегистрированных правах на объект недвижимости. Если право собственности заявителя на садовый дом не зарегистрировано, то правоустанавливающий документ на садовый дом или нотариально заверенную копию этого документа;</w:t>
      </w:r>
    </w:p>
    <w:p w:rsidR="00217751" w:rsidRPr="005479D4" w:rsidRDefault="00217751" w:rsidP="002842B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 xml:space="preserve">заключение по обследованию технического состояния объекта. Документ </w:t>
      </w:r>
      <w:r w:rsidR="00A83106" w:rsidRPr="005479D4"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r w:rsidR="00B83C20">
        <w:rPr>
          <w:rFonts w:ascii="Times New Roman" w:hAnsi="Times New Roman" w:cs="Times New Roman"/>
          <w:sz w:val="28"/>
          <w:szCs w:val="28"/>
        </w:rPr>
        <w:t>с</w:t>
      </w:r>
      <w:r w:rsidR="00B83C20" w:rsidRPr="00B83C20">
        <w:rPr>
          <w:rFonts w:ascii="Times New Roman" w:hAnsi="Times New Roman" w:cs="Times New Roman"/>
          <w:sz w:val="28"/>
          <w:szCs w:val="28"/>
        </w:rPr>
        <w:t>пециалист</w:t>
      </w:r>
      <w:r w:rsidR="00B83C20">
        <w:rPr>
          <w:rFonts w:ascii="Times New Roman" w:hAnsi="Times New Roman" w:cs="Times New Roman"/>
          <w:sz w:val="28"/>
          <w:szCs w:val="28"/>
        </w:rPr>
        <w:t>ом</w:t>
      </w:r>
      <w:r w:rsidR="00B83C20" w:rsidRPr="00B83C20">
        <w:rPr>
          <w:rFonts w:ascii="Times New Roman" w:hAnsi="Times New Roman" w:cs="Times New Roman"/>
          <w:sz w:val="28"/>
          <w:szCs w:val="28"/>
        </w:rPr>
        <w:t xml:space="preserve"> в области инж</w:t>
      </w:r>
      <w:r w:rsidR="00B83C20">
        <w:rPr>
          <w:rFonts w:ascii="Times New Roman" w:hAnsi="Times New Roman" w:cs="Times New Roman"/>
          <w:sz w:val="28"/>
          <w:szCs w:val="28"/>
        </w:rPr>
        <w:t>е</w:t>
      </w:r>
      <w:r w:rsidR="00B83C20" w:rsidRPr="00B83C20">
        <w:rPr>
          <w:rFonts w:ascii="Times New Roman" w:hAnsi="Times New Roman" w:cs="Times New Roman"/>
          <w:sz w:val="28"/>
          <w:szCs w:val="28"/>
        </w:rPr>
        <w:t>н</w:t>
      </w:r>
      <w:r w:rsidR="00B83C20">
        <w:rPr>
          <w:rFonts w:ascii="Times New Roman" w:hAnsi="Times New Roman" w:cs="Times New Roman"/>
          <w:sz w:val="28"/>
          <w:szCs w:val="28"/>
        </w:rPr>
        <w:t>ерн</w:t>
      </w:r>
      <w:r w:rsidR="00B83C20" w:rsidRPr="00B83C20">
        <w:rPr>
          <w:rFonts w:ascii="Times New Roman" w:hAnsi="Times New Roman" w:cs="Times New Roman"/>
          <w:sz w:val="28"/>
          <w:szCs w:val="28"/>
        </w:rPr>
        <w:t xml:space="preserve">ых </w:t>
      </w:r>
      <w:r w:rsidR="00B83C20">
        <w:rPr>
          <w:rFonts w:ascii="Times New Roman" w:hAnsi="Times New Roman" w:cs="Times New Roman"/>
          <w:sz w:val="28"/>
          <w:szCs w:val="28"/>
        </w:rPr>
        <w:t>изысканий, который состоит в саморегулируемой организации</w:t>
      </w:r>
      <w:r w:rsidR="003A5BA5"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  <w:r w:rsidR="00B83C20">
        <w:rPr>
          <w:rFonts w:ascii="Times New Roman" w:hAnsi="Times New Roman" w:cs="Times New Roman"/>
          <w:sz w:val="28"/>
          <w:szCs w:val="28"/>
        </w:rPr>
        <w:t xml:space="preserve"> он</w:t>
      </w:r>
      <w:r w:rsidRPr="005479D4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B83C20">
        <w:rPr>
          <w:rFonts w:ascii="Times New Roman" w:hAnsi="Times New Roman" w:cs="Times New Roman"/>
          <w:sz w:val="28"/>
          <w:szCs w:val="28"/>
        </w:rPr>
        <w:t>ет</w:t>
      </w:r>
      <w:r w:rsidRPr="005479D4">
        <w:rPr>
          <w:rFonts w:ascii="Times New Roman" w:hAnsi="Times New Roman" w:cs="Times New Roman"/>
          <w:sz w:val="28"/>
          <w:szCs w:val="28"/>
        </w:rPr>
        <w:t xml:space="preserve"> работы по обследованию объектов недвижимости;</w:t>
      </w:r>
    </w:p>
    <w:p w:rsidR="00217751" w:rsidRPr="005479D4" w:rsidRDefault="00217751" w:rsidP="00F8478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lastRenderedPageBreak/>
        <w:t>нотариальное согласие третьих лиц (если дом обременен правами третьих лиц) на признание садового дома жилым.</w:t>
      </w:r>
    </w:p>
    <w:p w:rsidR="00217751" w:rsidRPr="005479D4" w:rsidRDefault="00217751" w:rsidP="00452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>В результате рассмотрения заявления и пакета документов уполномоченный орган местного самоуправления принимает решение о признании или об отказе в признании садового дома жилым.</w:t>
      </w:r>
    </w:p>
    <w:p w:rsidR="00217751" w:rsidRPr="005479D4" w:rsidRDefault="00217751" w:rsidP="00452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 xml:space="preserve">Если уполномоченный орган местного самоуправления принял решение о признании садового дома жилым, он направляет свое решение заявителю и в </w:t>
      </w:r>
      <w:r w:rsidR="00815746" w:rsidRPr="005479D4">
        <w:rPr>
          <w:rFonts w:ascii="Times New Roman" w:hAnsi="Times New Roman" w:cs="Times New Roman"/>
          <w:sz w:val="28"/>
          <w:szCs w:val="28"/>
        </w:rPr>
        <w:t xml:space="preserve">порядке межведомственного взаимодействия в </w:t>
      </w:r>
      <w:r w:rsidRPr="005479D4">
        <w:rPr>
          <w:rFonts w:ascii="Times New Roman" w:hAnsi="Times New Roman" w:cs="Times New Roman"/>
          <w:sz w:val="28"/>
          <w:szCs w:val="28"/>
        </w:rPr>
        <w:t>Росреестр для внесения соответствующих измен</w:t>
      </w:r>
      <w:r w:rsidR="00B7696D" w:rsidRPr="005479D4">
        <w:rPr>
          <w:rFonts w:ascii="Times New Roman" w:hAnsi="Times New Roman" w:cs="Times New Roman"/>
          <w:sz w:val="28"/>
          <w:szCs w:val="28"/>
        </w:rPr>
        <w:t xml:space="preserve">ений в сведения о садовом доме. </w:t>
      </w:r>
      <w:r w:rsidRPr="005479D4">
        <w:rPr>
          <w:rFonts w:ascii="Times New Roman" w:hAnsi="Times New Roman" w:cs="Times New Roman"/>
          <w:sz w:val="28"/>
          <w:szCs w:val="28"/>
        </w:rPr>
        <w:t>Гражданин также вправе самостоятельно обратиться в Росреестр с заявлением о внесении соответствующих изменений.</w:t>
      </w:r>
    </w:p>
    <w:p w:rsidR="006734D7" w:rsidRPr="005479D4" w:rsidRDefault="006734D7" w:rsidP="004524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57D6" w:rsidRPr="005479D4" w:rsidRDefault="00530D92" w:rsidP="00530D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479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Что делать, если в характеристиках объекта недвижимости указано не «жилое», а «жилое строение»? Нужно ли </w:t>
      </w:r>
      <w:r w:rsidR="00F8478F" w:rsidRPr="005479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таком случае </w:t>
      </w:r>
      <w:r w:rsidRPr="005479D4">
        <w:rPr>
          <w:rFonts w:ascii="Times New Roman" w:hAnsi="Times New Roman" w:cs="Times New Roman"/>
          <w:b/>
          <w:bCs/>
          <w:i/>
          <w:sz w:val="28"/>
          <w:szCs w:val="28"/>
        </w:rPr>
        <w:t>вносить изменение в</w:t>
      </w:r>
      <w:r w:rsidR="001D57D6" w:rsidRPr="005479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назначение </w:t>
      </w:r>
      <w:r w:rsidR="00F8478F" w:rsidRPr="005479D4">
        <w:rPr>
          <w:rFonts w:ascii="Times New Roman" w:hAnsi="Times New Roman" w:cs="Times New Roman"/>
          <w:b/>
          <w:bCs/>
          <w:i/>
          <w:sz w:val="28"/>
          <w:szCs w:val="28"/>
        </w:rPr>
        <w:t>дома</w:t>
      </w:r>
      <w:r w:rsidR="00B7696D" w:rsidRPr="005479D4">
        <w:rPr>
          <w:rFonts w:ascii="Times New Roman" w:hAnsi="Times New Roman" w:cs="Times New Roman"/>
          <w:b/>
          <w:bCs/>
          <w:i/>
          <w:sz w:val="28"/>
          <w:szCs w:val="28"/>
        </w:rPr>
        <w:t>?</w:t>
      </w:r>
    </w:p>
    <w:p w:rsidR="001D57D6" w:rsidRPr="005479D4" w:rsidRDefault="001D57D6" w:rsidP="00F84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F8478F" w:rsidRPr="005479D4">
        <w:rPr>
          <w:rFonts w:ascii="Times New Roman" w:hAnsi="Times New Roman" w:cs="Times New Roman"/>
          <w:sz w:val="28"/>
          <w:szCs w:val="28"/>
        </w:rPr>
        <w:t>«</w:t>
      </w:r>
      <w:r w:rsidRPr="005479D4">
        <w:rPr>
          <w:rFonts w:ascii="Times New Roman" w:hAnsi="Times New Roman" w:cs="Times New Roman"/>
          <w:sz w:val="28"/>
          <w:szCs w:val="28"/>
        </w:rPr>
        <w:t>жилое строение</w:t>
      </w:r>
      <w:r w:rsidR="00F8478F" w:rsidRPr="005479D4">
        <w:rPr>
          <w:rFonts w:ascii="Times New Roman" w:hAnsi="Times New Roman" w:cs="Times New Roman"/>
          <w:sz w:val="28"/>
          <w:szCs w:val="28"/>
        </w:rPr>
        <w:t>»</w:t>
      </w:r>
      <w:r w:rsidRPr="005479D4">
        <w:rPr>
          <w:rFonts w:ascii="Times New Roman" w:hAnsi="Times New Roman" w:cs="Times New Roman"/>
          <w:sz w:val="28"/>
          <w:szCs w:val="28"/>
        </w:rPr>
        <w:t xml:space="preserve"> использовался в Федеральном законе от 15.04.1998 N 66-ФЗ, согласно </w:t>
      </w:r>
      <w:hyperlink r:id="rId6" w:history="1">
        <w:r w:rsidRPr="005479D4">
          <w:rPr>
            <w:rFonts w:ascii="Times New Roman" w:hAnsi="Times New Roman" w:cs="Times New Roman"/>
            <w:sz w:val="28"/>
            <w:szCs w:val="28"/>
          </w:rPr>
          <w:t>ст. 1</w:t>
        </w:r>
      </w:hyperlink>
      <w:r w:rsidRPr="005479D4">
        <w:rPr>
          <w:rFonts w:ascii="Times New Roman" w:hAnsi="Times New Roman" w:cs="Times New Roman"/>
          <w:sz w:val="28"/>
          <w:szCs w:val="28"/>
        </w:rPr>
        <w:t xml:space="preserve"> которого гражданам разрешалось возводить жилые строения исключительно на садовых и дачных земельных участках.</w:t>
      </w:r>
    </w:p>
    <w:p w:rsidR="001D57D6" w:rsidRPr="005479D4" w:rsidRDefault="001D57D6" w:rsidP="00F84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 xml:space="preserve">Если в ЕГРН </w:t>
      </w:r>
      <w:hyperlink r:id="rId7" w:history="1">
        <w:r w:rsidRPr="005479D4">
          <w:rPr>
            <w:rFonts w:ascii="Times New Roman" w:hAnsi="Times New Roman" w:cs="Times New Roman"/>
            <w:sz w:val="28"/>
            <w:szCs w:val="28"/>
          </w:rPr>
          <w:t>до 1 января 2019 г</w:t>
        </w:r>
      </w:hyperlink>
      <w:r w:rsidR="00BF6AA6" w:rsidRPr="005479D4">
        <w:rPr>
          <w:rFonts w:ascii="Times New Roman" w:hAnsi="Times New Roman" w:cs="Times New Roman"/>
          <w:sz w:val="28"/>
          <w:szCs w:val="28"/>
        </w:rPr>
        <w:t>ода</w:t>
      </w:r>
      <w:r w:rsidRPr="005479D4">
        <w:rPr>
          <w:rFonts w:ascii="Times New Roman" w:hAnsi="Times New Roman" w:cs="Times New Roman"/>
          <w:sz w:val="28"/>
          <w:szCs w:val="28"/>
        </w:rPr>
        <w:t xml:space="preserve"> внесены сведения о здании, которое расположено на садовом земельном участке, с назначением </w:t>
      </w:r>
      <w:r w:rsidR="00F8478F" w:rsidRPr="005479D4">
        <w:rPr>
          <w:rFonts w:ascii="Times New Roman" w:hAnsi="Times New Roman" w:cs="Times New Roman"/>
          <w:sz w:val="28"/>
          <w:szCs w:val="28"/>
        </w:rPr>
        <w:t>«</w:t>
      </w:r>
      <w:r w:rsidRPr="005479D4">
        <w:rPr>
          <w:rFonts w:ascii="Times New Roman" w:hAnsi="Times New Roman" w:cs="Times New Roman"/>
          <w:sz w:val="28"/>
          <w:szCs w:val="28"/>
        </w:rPr>
        <w:t>жилое</w:t>
      </w:r>
      <w:r w:rsidR="00F8478F" w:rsidRPr="005479D4">
        <w:rPr>
          <w:rFonts w:ascii="Times New Roman" w:hAnsi="Times New Roman" w:cs="Times New Roman"/>
          <w:sz w:val="28"/>
          <w:szCs w:val="28"/>
        </w:rPr>
        <w:t>»</w:t>
      </w:r>
      <w:r w:rsidRPr="005479D4">
        <w:rPr>
          <w:rFonts w:ascii="Times New Roman" w:hAnsi="Times New Roman" w:cs="Times New Roman"/>
          <w:sz w:val="28"/>
          <w:szCs w:val="28"/>
        </w:rPr>
        <w:t xml:space="preserve">, </w:t>
      </w:r>
      <w:r w:rsidR="00F8478F" w:rsidRPr="005479D4">
        <w:rPr>
          <w:rFonts w:ascii="Times New Roman" w:hAnsi="Times New Roman" w:cs="Times New Roman"/>
          <w:sz w:val="28"/>
          <w:szCs w:val="28"/>
        </w:rPr>
        <w:t>«</w:t>
      </w:r>
      <w:r w:rsidRPr="005479D4">
        <w:rPr>
          <w:rFonts w:ascii="Times New Roman" w:hAnsi="Times New Roman" w:cs="Times New Roman"/>
          <w:sz w:val="28"/>
          <w:szCs w:val="28"/>
        </w:rPr>
        <w:t>жилое строение</w:t>
      </w:r>
      <w:r w:rsidR="00F8478F" w:rsidRPr="005479D4">
        <w:rPr>
          <w:rFonts w:ascii="Times New Roman" w:hAnsi="Times New Roman" w:cs="Times New Roman"/>
          <w:sz w:val="28"/>
          <w:szCs w:val="28"/>
        </w:rPr>
        <w:t>»</w:t>
      </w:r>
      <w:r w:rsidRPr="005479D4">
        <w:rPr>
          <w:rFonts w:ascii="Times New Roman" w:hAnsi="Times New Roman" w:cs="Times New Roman"/>
          <w:sz w:val="28"/>
          <w:szCs w:val="28"/>
        </w:rPr>
        <w:t xml:space="preserve">, то оно признается жилым домом. В этом случае заменять ранее выданные документы или вносить изменения в такие документы, записи ЕГРН в части наименований, назначения указанного объекта недвижимости не </w:t>
      </w:r>
      <w:r w:rsidR="00815746" w:rsidRPr="005479D4">
        <w:rPr>
          <w:rFonts w:ascii="Times New Roman" w:hAnsi="Times New Roman" w:cs="Times New Roman"/>
          <w:sz w:val="28"/>
          <w:szCs w:val="28"/>
        </w:rPr>
        <w:t>требуется</w:t>
      </w:r>
      <w:r w:rsidRPr="005479D4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815746" w:rsidRPr="005479D4">
        <w:rPr>
          <w:rFonts w:ascii="Times New Roman" w:hAnsi="Times New Roman" w:cs="Times New Roman"/>
          <w:sz w:val="28"/>
          <w:szCs w:val="28"/>
        </w:rPr>
        <w:t xml:space="preserve">владелец может </w:t>
      </w:r>
      <w:r w:rsidRPr="005479D4">
        <w:rPr>
          <w:rFonts w:ascii="Times New Roman" w:hAnsi="Times New Roman" w:cs="Times New Roman"/>
          <w:sz w:val="28"/>
          <w:szCs w:val="28"/>
        </w:rPr>
        <w:t>обратиться за их заменой</w:t>
      </w:r>
      <w:r w:rsidR="00815746" w:rsidRPr="005479D4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5479D4">
        <w:rPr>
          <w:rFonts w:ascii="Times New Roman" w:hAnsi="Times New Roman" w:cs="Times New Roman"/>
          <w:sz w:val="28"/>
          <w:szCs w:val="28"/>
        </w:rPr>
        <w:t>.</w:t>
      </w:r>
    </w:p>
    <w:p w:rsidR="001D57D6" w:rsidRPr="005479D4" w:rsidRDefault="001D57D6" w:rsidP="001D57D6">
      <w:pPr>
        <w:rPr>
          <w:rFonts w:ascii="Times New Roman" w:hAnsi="Times New Roman" w:cs="Times New Roman"/>
          <w:sz w:val="28"/>
          <w:szCs w:val="28"/>
        </w:rPr>
      </w:pPr>
    </w:p>
    <w:p w:rsidR="00CA7ACB" w:rsidRPr="005479D4" w:rsidRDefault="00CA7ACB" w:rsidP="00CA7A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 xml:space="preserve">Материал подготовлен пресс-службой </w:t>
      </w:r>
    </w:p>
    <w:p w:rsidR="00CA7ACB" w:rsidRPr="005479D4" w:rsidRDefault="00CA7ACB" w:rsidP="00CA7A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>Росреестра и Роскадастра по Челябинской области</w:t>
      </w:r>
    </w:p>
    <w:p w:rsidR="00CA7ACB" w:rsidRPr="005479D4" w:rsidRDefault="00CA7ACB" w:rsidP="001D57D6">
      <w:pPr>
        <w:rPr>
          <w:rFonts w:ascii="Times New Roman" w:hAnsi="Times New Roman" w:cs="Times New Roman"/>
          <w:sz w:val="28"/>
          <w:szCs w:val="28"/>
        </w:rPr>
      </w:pPr>
    </w:p>
    <w:sectPr w:rsidR="00CA7ACB" w:rsidRPr="005479D4" w:rsidSect="00F8478F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62F455C"/>
    <w:multiLevelType w:val="hybridMultilevel"/>
    <w:tmpl w:val="3F3E8F9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7775DEE"/>
    <w:multiLevelType w:val="hybridMultilevel"/>
    <w:tmpl w:val="75104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A5"/>
    <w:rsid w:val="000D4F2D"/>
    <w:rsid w:val="001D57D6"/>
    <w:rsid w:val="00217751"/>
    <w:rsid w:val="00236277"/>
    <w:rsid w:val="00250368"/>
    <w:rsid w:val="002842B6"/>
    <w:rsid w:val="00365A36"/>
    <w:rsid w:val="003700CF"/>
    <w:rsid w:val="003A5BA5"/>
    <w:rsid w:val="0045244B"/>
    <w:rsid w:val="00530D92"/>
    <w:rsid w:val="00542A84"/>
    <w:rsid w:val="005479D4"/>
    <w:rsid w:val="0059025F"/>
    <w:rsid w:val="006734D7"/>
    <w:rsid w:val="007E141B"/>
    <w:rsid w:val="007E71DB"/>
    <w:rsid w:val="00815746"/>
    <w:rsid w:val="00854672"/>
    <w:rsid w:val="009176A5"/>
    <w:rsid w:val="00A83106"/>
    <w:rsid w:val="00B3517F"/>
    <w:rsid w:val="00B7696D"/>
    <w:rsid w:val="00B83C20"/>
    <w:rsid w:val="00BF6AA6"/>
    <w:rsid w:val="00CA18F8"/>
    <w:rsid w:val="00CA7ACB"/>
    <w:rsid w:val="00F56F47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25981-FB8B-4E32-A599-741FA368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4D7"/>
    <w:rPr>
      <w:color w:val="0563C1" w:themeColor="hyperlink"/>
      <w:u w:val="single"/>
    </w:rPr>
  </w:style>
  <w:style w:type="character" w:customStyle="1" w:styleId="a4">
    <w:name w:val="Нет"/>
    <w:rsid w:val="003700CF"/>
  </w:style>
  <w:style w:type="paragraph" w:styleId="a5">
    <w:name w:val="List Paragraph"/>
    <w:basedOn w:val="a"/>
    <w:uiPriority w:val="34"/>
    <w:qFormat/>
    <w:rsid w:val="00F8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778&amp;dst=100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0931&amp;dst=1000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18</cp:revision>
  <dcterms:created xsi:type="dcterms:W3CDTF">2024-05-23T06:26:00Z</dcterms:created>
  <dcterms:modified xsi:type="dcterms:W3CDTF">2024-06-05T11:32:00Z</dcterms:modified>
</cp:coreProperties>
</file>