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7A" w:rsidRPr="00E2395C" w:rsidRDefault="00DF357A" w:rsidP="00DF357A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ФЕДЕРАЛЬНОЙ  СЛУЖБЫ ГОСУДАРСТВЕННОЙ  РЕГИСТРАЦИИ, </w:t>
      </w:r>
    </w:p>
    <w:p w:rsidR="00DF357A" w:rsidRPr="00E2395C" w:rsidRDefault="00DF357A" w:rsidP="00DF357A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 xml:space="preserve">КАДАСТРА И КАРТОГРАФИИ (РОСРЕЕСТР)  ПО ЧЕЛЯБИНСКОЙ ОБЛАСТИ </w:t>
      </w:r>
    </w:p>
    <w:p w:rsidR="00DF357A" w:rsidRPr="00E2395C" w:rsidRDefault="00DF357A" w:rsidP="00DF357A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r w:rsidR="007864BC" w:rsidRPr="00E2395C">
        <w:rPr>
          <w:sz w:val="20"/>
          <w:szCs w:val="20"/>
        </w:rPr>
        <w:t>г. Челябинск</w:t>
      </w:r>
      <w:r w:rsidRPr="00E2395C">
        <w:rPr>
          <w:sz w:val="20"/>
          <w:szCs w:val="20"/>
        </w:rPr>
        <w:t>, ул.Елькина, 85</w:t>
      </w:r>
    </w:p>
    <w:p w:rsidR="00AB20EF" w:rsidRDefault="00DB50F1" w:rsidP="000758D3">
      <w:pPr>
        <w:rPr>
          <w:sz w:val="27"/>
          <w:szCs w:val="27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50951" cy="6884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401" cy="689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480E">
        <w:rPr>
          <w:sz w:val="28"/>
          <w:szCs w:val="28"/>
        </w:rPr>
        <w:t xml:space="preserve">            </w:t>
      </w:r>
      <w:r w:rsidR="00D57126">
        <w:rPr>
          <w:sz w:val="28"/>
          <w:szCs w:val="28"/>
        </w:rPr>
        <w:t xml:space="preserve">               </w:t>
      </w:r>
      <w:r w:rsidR="00AB20EF">
        <w:rPr>
          <w:sz w:val="28"/>
          <w:szCs w:val="28"/>
        </w:rPr>
        <w:t xml:space="preserve">                                                              </w:t>
      </w:r>
      <w:r w:rsidR="00527F7E">
        <w:rPr>
          <w:sz w:val="27"/>
          <w:szCs w:val="27"/>
        </w:rPr>
        <w:t>1</w:t>
      </w:r>
      <w:r w:rsidR="006C757B">
        <w:rPr>
          <w:sz w:val="27"/>
          <w:szCs w:val="27"/>
        </w:rPr>
        <w:t>6</w:t>
      </w:r>
      <w:r w:rsidR="008F1855" w:rsidRPr="00FC00EB">
        <w:rPr>
          <w:sz w:val="27"/>
          <w:szCs w:val="27"/>
        </w:rPr>
        <w:t>.</w:t>
      </w:r>
      <w:r w:rsidR="00527F7E">
        <w:rPr>
          <w:sz w:val="27"/>
          <w:szCs w:val="27"/>
        </w:rPr>
        <w:t>03</w:t>
      </w:r>
      <w:r w:rsidR="00AB20EF" w:rsidRPr="00FC00EB">
        <w:rPr>
          <w:sz w:val="27"/>
          <w:szCs w:val="27"/>
        </w:rPr>
        <w:t>.20</w:t>
      </w:r>
      <w:r w:rsidR="00527F7E">
        <w:rPr>
          <w:sz w:val="27"/>
          <w:szCs w:val="27"/>
        </w:rPr>
        <w:t>22</w:t>
      </w:r>
    </w:p>
    <w:p w:rsidR="00D57126" w:rsidRDefault="000E2F42" w:rsidP="000E2F42">
      <w:pPr>
        <w:ind w:firstLine="708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 преимуществах электронного получения г</w:t>
      </w:r>
      <w:r w:rsidRPr="000E2F42">
        <w:rPr>
          <w:color w:val="333333"/>
          <w:sz w:val="28"/>
          <w:szCs w:val="28"/>
        </w:rPr>
        <w:t>осуслуг в сфере недвижимости</w:t>
      </w:r>
    </w:p>
    <w:p w:rsidR="000E2F42" w:rsidRPr="00161F62" w:rsidRDefault="000E2F42" w:rsidP="00D57126">
      <w:pPr>
        <w:ind w:firstLine="708"/>
        <w:jc w:val="both"/>
        <w:rPr>
          <w:color w:val="333333"/>
          <w:sz w:val="27"/>
          <w:szCs w:val="27"/>
        </w:rPr>
      </w:pPr>
    </w:p>
    <w:p w:rsidR="00B91AC0" w:rsidRPr="00161F62" w:rsidRDefault="00A112F7" w:rsidP="00A112F7">
      <w:pPr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161F62">
        <w:rPr>
          <w:b/>
          <w:color w:val="000000"/>
          <w:sz w:val="27"/>
          <w:szCs w:val="27"/>
          <w:shd w:val="clear" w:color="auto" w:fill="FFFFFF"/>
        </w:rPr>
        <w:t xml:space="preserve">Управление Росреестра </w:t>
      </w:r>
      <w:r w:rsidR="000A00C0" w:rsidRPr="00161F62">
        <w:rPr>
          <w:b/>
          <w:color w:val="000000"/>
          <w:sz w:val="27"/>
          <w:szCs w:val="27"/>
          <w:shd w:val="clear" w:color="auto" w:fill="FFFFFF"/>
        </w:rPr>
        <w:t xml:space="preserve">по Челябинской области </w:t>
      </w:r>
      <w:r w:rsidRPr="00161F62">
        <w:rPr>
          <w:b/>
          <w:color w:val="000000"/>
          <w:sz w:val="27"/>
          <w:szCs w:val="27"/>
          <w:shd w:val="clear" w:color="auto" w:fill="FFFFFF"/>
        </w:rPr>
        <w:t xml:space="preserve">напоминает </w:t>
      </w:r>
      <w:r w:rsidR="005362E7" w:rsidRPr="00161F62">
        <w:rPr>
          <w:b/>
          <w:color w:val="000000"/>
          <w:sz w:val="27"/>
          <w:szCs w:val="27"/>
          <w:shd w:val="clear" w:color="auto" w:fill="FFFFFF"/>
        </w:rPr>
        <w:t>южноуральцам</w:t>
      </w:r>
      <w:r w:rsidR="001775EC">
        <w:rPr>
          <w:b/>
          <w:color w:val="000000"/>
          <w:sz w:val="27"/>
          <w:szCs w:val="27"/>
          <w:shd w:val="clear" w:color="auto" w:fill="FFFFFF"/>
        </w:rPr>
        <w:t>, что получить государственные</w:t>
      </w:r>
      <w:r w:rsidRPr="00161F62">
        <w:rPr>
          <w:b/>
          <w:color w:val="000000"/>
          <w:sz w:val="27"/>
          <w:szCs w:val="27"/>
          <w:shd w:val="clear" w:color="auto" w:fill="FFFFFF"/>
        </w:rPr>
        <w:t xml:space="preserve"> услуг</w:t>
      </w:r>
      <w:r w:rsidR="001775EC">
        <w:rPr>
          <w:b/>
          <w:color w:val="000000"/>
          <w:sz w:val="27"/>
          <w:szCs w:val="27"/>
          <w:shd w:val="clear" w:color="auto" w:fill="FFFFFF"/>
        </w:rPr>
        <w:t>и</w:t>
      </w:r>
      <w:r w:rsidRPr="00161F62">
        <w:rPr>
          <w:b/>
          <w:color w:val="000000"/>
          <w:sz w:val="27"/>
          <w:szCs w:val="27"/>
          <w:shd w:val="clear" w:color="auto" w:fill="FFFFFF"/>
        </w:rPr>
        <w:t xml:space="preserve"> в сфере недвижимости </w:t>
      </w:r>
      <w:r w:rsidR="001775EC">
        <w:rPr>
          <w:b/>
          <w:color w:val="000000"/>
          <w:sz w:val="27"/>
          <w:szCs w:val="27"/>
          <w:shd w:val="clear" w:color="auto" w:fill="FFFFFF"/>
        </w:rPr>
        <w:t xml:space="preserve">можно </w:t>
      </w:r>
      <w:r w:rsidRPr="00161F62">
        <w:rPr>
          <w:b/>
          <w:color w:val="000000"/>
          <w:sz w:val="27"/>
          <w:szCs w:val="27"/>
          <w:shd w:val="clear" w:color="auto" w:fill="FFFFFF"/>
        </w:rPr>
        <w:t>в</w:t>
      </w:r>
      <w:r w:rsidR="001775EC">
        <w:rPr>
          <w:b/>
          <w:color w:val="000000"/>
          <w:sz w:val="27"/>
          <w:szCs w:val="27"/>
          <w:shd w:val="clear" w:color="auto" w:fill="FFFFFF"/>
        </w:rPr>
        <w:t xml:space="preserve"> удобном</w:t>
      </w:r>
      <w:r w:rsidRPr="00161F62">
        <w:rPr>
          <w:b/>
          <w:color w:val="000000"/>
          <w:sz w:val="27"/>
          <w:szCs w:val="27"/>
          <w:shd w:val="clear" w:color="auto" w:fill="FFFFFF"/>
        </w:rPr>
        <w:t xml:space="preserve"> электронном </w:t>
      </w:r>
      <w:r w:rsidR="006C757B">
        <w:rPr>
          <w:b/>
          <w:color w:val="000000"/>
          <w:sz w:val="27"/>
          <w:szCs w:val="27"/>
          <w:shd w:val="clear" w:color="auto" w:fill="FFFFFF"/>
        </w:rPr>
        <w:t>формат</w:t>
      </w:r>
      <w:r w:rsidRPr="00161F62">
        <w:rPr>
          <w:b/>
          <w:color w:val="000000"/>
          <w:sz w:val="27"/>
          <w:szCs w:val="27"/>
          <w:shd w:val="clear" w:color="auto" w:fill="FFFFFF"/>
        </w:rPr>
        <w:t>е</w:t>
      </w:r>
      <w:r w:rsidR="001775EC">
        <w:rPr>
          <w:b/>
          <w:color w:val="000000"/>
          <w:sz w:val="27"/>
          <w:szCs w:val="27"/>
          <w:shd w:val="clear" w:color="auto" w:fill="FFFFFF"/>
        </w:rPr>
        <w:t>. Такой способ</w:t>
      </w:r>
      <w:r w:rsidRPr="00161F62">
        <w:rPr>
          <w:b/>
          <w:color w:val="000000"/>
          <w:sz w:val="27"/>
          <w:szCs w:val="27"/>
          <w:shd w:val="clear" w:color="auto" w:fill="FFFFFF"/>
        </w:rPr>
        <w:t xml:space="preserve"> имеет ряд очевидных преимуществ</w:t>
      </w:r>
      <w:r w:rsidR="001775EC">
        <w:rPr>
          <w:b/>
          <w:color w:val="000000"/>
          <w:sz w:val="27"/>
          <w:szCs w:val="27"/>
          <w:shd w:val="clear" w:color="auto" w:fill="FFFFFF"/>
        </w:rPr>
        <w:t xml:space="preserve"> для заявителя</w:t>
      </w:r>
      <w:r w:rsidRPr="00161F62">
        <w:rPr>
          <w:b/>
          <w:color w:val="000000"/>
          <w:sz w:val="27"/>
          <w:szCs w:val="27"/>
          <w:shd w:val="clear" w:color="auto" w:fill="FFFFFF"/>
        </w:rPr>
        <w:t>.</w:t>
      </w:r>
      <w:r w:rsidRPr="00161F62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B91AC0" w:rsidRPr="00161F62" w:rsidRDefault="00B91AC0" w:rsidP="00B91AC0">
      <w:pPr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161F62">
        <w:rPr>
          <w:color w:val="000000"/>
          <w:sz w:val="27"/>
          <w:szCs w:val="27"/>
          <w:shd w:val="clear" w:color="auto" w:fill="FFFFFF"/>
        </w:rPr>
        <w:t>Все сервисы по п</w:t>
      </w:r>
      <w:r w:rsidR="001775EC">
        <w:rPr>
          <w:color w:val="000000"/>
          <w:sz w:val="27"/>
          <w:szCs w:val="27"/>
          <w:shd w:val="clear" w:color="auto" w:fill="FFFFFF"/>
        </w:rPr>
        <w:t>редоставле</w:t>
      </w:r>
      <w:r w:rsidRPr="00161F62">
        <w:rPr>
          <w:color w:val="000000"/>
          <w:sz w:val="27"/>
          <w:szCs w:val="27"/>
          <w:shd w:val="clear" w:color="auto" w:fill="FFFFFF"/>
        </w:rPr>
        <w:t>нию электронных услуг Росреестра, в том числе подача документов на кадастровый учет и (или) государственную регистрацию прав и получение сведений из ЕГРН</w:t>
      </w:r>
      <w:r w:rsidR="001775EC">
        <w:rPr>
          <w:color w:val="000000"/>
          <w:sz w:val="27"/>
          <w:szCs w:val="27"/>
          <w:shd w:val="clear" w:color="auto" w:fill="FFFFFF"/>
        </w:rPr>
        <w:t>,</w:t>
      </w:r>
      <w:r w:rsidRPr="00161F62">
        <w:rPr>
          <w:color w:val="000000"/>
          <w:sz w:val="27"/>
          <w:szCs w:val="27"/>
          <w:shd w:val="clear" w:color="auto" w:fill="FFFFFF"/>
        </w:rPr>
        <w:t xml:space="preserve"> доступны на портале </w:t>
      </w:r>
      <w:r w:rsidR="00407022" w:rsidRPr="00161F62">
        <w:rPr>
          <w:color w:val="000000"/>
          <w:sz w:val="27"/>
          <w:szCs w:val="27"/>
          <w:shd w:val="clear" w:color="auto" w:fill="FFFFFF"/>
        </w:rPr>
        <w:t>ведомства</w:t>
      </w:r>
      <w:r w:rsidRPr="00161F62">
        <w:rPr>
          <w:color w:val="000000"/>
          <w:sz w:val="27"/>
          <w:szCs w:val="27"/>
          <w:shd w:val="clear" w:color="auto" w:fill="FFFFFF"/>
        </w:rPr>
        <w:t> </w:t>
      </w:r>
      <w:hyperlink r:id="rId7" w:history="1">
        <w:r w:rsidRPr="00161F62">
          <w:rPr>
            <w:rStyle w:val="a3"/>
            <w:sz w:val="27"/>
            <w:szCs w:val="27"/>
            <w:shd w:val="clear" w:color="auto" w:fill="FFFFFF"/>
          </w:rPr>
          <w:t>https://rosreestr.gov.ru</w:t>
        </w:r>
      </w:hyperlink>
      <w:r w:rsidRPr="00161F62">
        <w:rPr>
          <w:color w:val="000000"/>
          <w:sz w:val="27"/>
          <w:szCs w:val="27"/>
          <w:shd w:val="clear" w:color="auto" w:fill="FFFFFF"/>
        </w:rPr>
        <w:t xml:space="preserve">. </w:t>
      </w:r>
    </w:p>
    <w:p w:rsidR="00172B2B" w:rsidRPr="00161F62" w:rsidRDefault="000E2F42" w:rsidP="000E2F42">
      <w:pPr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161F62">
        <w:rPr>
          <w:color w:val="000000"/>
          <w:sz w:val="27"/>
          <w:szCs w:val="27"/>
          <w:shd w:val="clear" w:color="auto" w:fill="FFFFFF"/>
        </w:rPr>
        <w:t>Руководитель Управления</w:t>
      </w:r>
      <w:r w:rsidRPr="00161F62">
        <w:rPr>
          <w:sz w:val="27"/>
          <w:szCs w:val="27"/>
        </w:rPr>
        <w:t xml:space="preserve"> </w:t>
      </w:r>
      <w:r w:rsidRPr="00161F62">
        <w:rPr>
          <w:color w:val="000000"/>
          <w:sz w:val="27"/>
          <w:szCs w:val="27"/>
          <w:shd w:val="clear" w:color="auto" w:fill="FFFFFF"/>
        </w:rPr>
        <w:t xml:space="preserve">Росреестра по Челябинской области </w:t>
      </w:r>
      <w:r w:rsidRPr="00161F62">
        <w:rPr>
          <w:b/>
          <w:color w:val="000000"/>
          <w:sz w:val="27"/>
          <w:szCs w:val="27"/>
          <w:shd w:val="clear" w:color="auto" w:fill="FFFFFF"/>
        </w:rPr>
        <w:t>Ольга Смирных</w:t>
      </w:r>
      <w:r w:rsidRPr="00161F62">
        <w:rPr>
          <w:color w:val="000000"/>
          <w:sz w:val="27"/>
          <w:szCs w:val="27"/>
          <w:shd w:val="clear" w:color="auto" w:fill="FFFFFF"/>
        </w:rPr>
        <w:t xml:space="preserve">: </w:t>
      </w:r>
      <w:r w:rsidR="00172B2B" w:rsidRPr="00161F62">
        <w:rPr>
          <w:color w:val="000000"/>
          <w:sz w:val="27"/>
          <w:szCs w:val="27"/>
          <w:shd w:val="clear" w:color="auto" w:fill="FFFFFF"/>
        </w:rPr>
        <w:t>«</w:t>
      </w:r>
      <w:r w:rsidR="00B91AC0" w:rsidRPr="006C757B">
        <w:rPr>
          <w:rStyle w:val="20"/>
          <w:rFonts w:ascii="Times New Roman" w:hAnsi="Times New Roman" w:cs="Times New Roman"/>
          <w:i/>
          <w:sz w:val="27"/>
          <w:szCs w:val="27"/>
        </w:rPr>
        <w:t xml:space="preserve">При обращении за </w:t>
      </w:r>
      <w:r w:rsidR="00407022" w:rsidRPr="006C757B">
        <w:rPr>
          <w:rStyle w:val="20"/>
          <w:rFonts w:ascii="Times New Roman" w:hAnsi="Times New Roman" w:cs="Times New Roman"/>
          <w:i/>
          <w:sz w:val="27"/>
          <w:szCs w:val="27"/>
        </w:rPr>
        <w:t>государственными</w:t>
      </w:r>
      <w:r w:rsidR="00B91AC0" w:rsidRPr="006C757B">
        <w:rPr>
          <w:rStyle w:val="20"/>
          <w:rFonts w:ascii="Times New Roman" w:hAnsi="Times New Roman" w:cs="Times New Roman"/>
          <w:i/>
          <w:sz w:val="27"/>
          <w:szCs w:val="27"/>
        </w:rPr>
        <w:t xml:space="preserve"> услуг</w:t>
      </w:r>
      <w:r w:rsidR="00407022" w:rsidRPr="006C757B">
        <w:rPr>
          <w:rStyle w:val="20"/>
          <w:rFonts w:ascii="Times New Roman" w:hAnsi="Times New Roman" w:cs="Times New Roman"/>
          <w:i/>
          <w:sz w:val="27"/>
          <w:szCs w:val="27"/>
        </w:rPr>
        <w:t>ами</w:t>
      </w:r>
      <w:r w:rsidR="00B91AC0" w:rsidRPr="006C757B">
        <w:rPr>
          <w:rStyle w:val="20"/>
          <w:rFonts w:ascii="Times New Roman" w:hAnsi="Times New Roman" w:cs="Times New Roman"/>
          <w:i/>
          <w:sz w:val="27"/>
          <w:szCs w:val="27"/>
        </w:rPr>
        <w:t xml:space="preserve"> в сфере недвижимости в электронном виде заявитель получает несколько преимуществ. </w:t>
      </w:r>
      <w:r w:rsidR="00A112F7" w:rsidRPr="006C757B">
        <w:rPr>
          <w:rStyle w:val="20"/>
          <w:rFonts w:ascii="Times New Roman" w:hAnsi="Times New Roman" w:cs="Times New Roman"/>
          <w:i/>
          <w:sz w:val="27"/>
          <w:szCs w:val="27"/>
        </w:rPr>
        <w:t xml:space="preserve">В первую очередь, это отсутствие необходимости личного посещения офисов многофункциональных центров, а также снижение временных затрат, исключение влияния человеческого фактора, возможность отслеживания этапов работы с поданным запросом в онлайн-режиме. </w:t>
      </w:r>
      <w:r w:rsidR="00172B2B" w:rsidRPr="006C757B">
        <w:rPr>
          <w:rStyle w:val="20"/>
          <w:rFonts w:ascii="Times New Roman" w:hAnsi="Times New Roman" w:cs="Times New Roman"/>
          <w:i/>
          <w:sz w:val="27"/>
          <w:szCs w:val="27"/>
        </w:rPr>
        <w:t>Во-вторых, что немаловажно</w:t>
      </w:r>
      <w:r w:rsidR="00B91AC0" w:rsidRPr="006C757B">
        <w:rPr>
          <w:rStyle w:val="20"/>
          <w:rFonts w:ascii="Times New Roman" w:hAnsi="Times New Roman" w:cs="Times New Roman"/>
          <w:i/>
          <w:sz w:val="27"/>
          <w:szCs w:val="27"/>
        </w:rPr>
        <w:t xml:space="preserve">, </w:t>
      </w:r>
      <w:r w:rsidR="006C757B" w:rsidRPr="006C757B">
        <w:rPr>
          <w:rStyle w:val="20"/>
          <w:rFonts w:ascii="Times New Roman" w:hAnsi="Times New Roman" w:cs="Times New Roman"/>
          <w:i/>
          <w:sz w:val="27"/>
          <w:szCs w:val="27"/>
        </w:rPr>
        <w:t xml:space="preserve">физическое лицо получит 30-процентную финансовую выгоду при оплате госпошлины </w:t>
      </w:r>
      <w:r w:rsidR="006C757B">
        <w:rPr>
          <w:rStyle w:val="20"/>
          <w:rFonts w:ascii="Times New Roman" w:hAnsi="Times New Roman" w:cs="Times New Roman"/>
          <w:i/>
          <w:sz w:val="27"/>
          <w:szCs w:val="27"/>
        </w:rPr>
        <w:t xml:space="preserve">в случае предоставления </w:t>
      </w:r>
      <w:r w:rsidR="00007D2D" w:rsidRPr="006C757B">
        <w:rPr>
          <w:rStyle w:val="20"/>
          <w:rFonts w:ascii="Times New Roman" w:hAnsi="Times New Roman" w:cs="Times New Roman"/>
          <w:i/>
          <w:sz w:val="27"/>
          <w:szCs w:val="27"/>
        </w:rPr>
        <w:t>документов на госрегистрацию прав через «Личный кабинет» на сайте ведомства</w:t>
      </w:r>
      <w:r w:rsidR="00172B2B" w:rsidRPr="00161F62">
        <w:rPr>
          <w:color w:val="000000"/>
          <w:sz w:val="27"/>
          <w:szCs w:val="27"/>
          <w:shd w:val="clear" w:color="auto" w:fill="FFFFFF"/>
        </w:rPr>
        <w:t>»</w:t>
      </w:r>
      <w:r w:rsidRPr="00161F62">
        <w:rPr>
          <w:color w:val="000000"/>
          <w:sz w:val="27"/>
          <w:szCs w:val="27"/>
          <w:shd w:val="clear" w:color="auto" w:fill="FFFFFF"/>
        </w:rPr>
        <w:t>.</w:t>
      </w:r>
    </w:p>
    <w:p w:rsidR="006C757B" w:rsidRPr="006C757B" w:rsidRDefault="006C757B" w:rsidP="00172B2B">
      <w:pPr>
        <w:ind w:firstLine="567"/>
        <w:jc w:val="both"/>
        <w:rPr>
          <w:color w:val="000000"/>
          <w:sz w:val="10"/>
          <w:szCs w:val="10"/>
          <w:shd w:val="clear" w:color="auto" w:fill="FFFFFF"/>
        </w:rPr>
      </w:pPr>
    </w:p>
    <w:p w:rsidR="00B91AC0" w:rsidRPr="00161F62" w:rsidRDefault="00B91AC0" w:rsidP="00172B2B">
      <w:pPr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161F62">
        <w:rPr>
          <w:color w:val="000000"/>
          <w:sz w:val="27"/>
          <w:szCs w:val="27"/>
          <w:shd w:val="clear" w:color="auto" w:fill="FFFFFF"/>
        </w:rPr>
        <w:t xml:space="preserve">В соответствии с п. 4 статьи 333.35 </w:t>
      </w:r>
      <w:r w:rsidRPr="00161F62">
        <w:rPr>
          <w:bCs/>
          <w:kern w:val="36"/>
          <w:sz w:val="27"/>
          <w:szCs w:val="27"/>
          <w:lang w:eastAsia="ru-RU"/>
        </w:rPr>
        <w:t>Налогового кодекса Российской Федерации</w:t>
      </w:r>
      <w:r w:rsidRPr="00161F62">
        <w:rPr>
          <w:color w:val="000000"/>
          <w:sz w:val="27"/>
          <w:szCs w:val="27"/>
          <w:shd w:val="clear" w:color="auto" w:fill="FFFFFF"/>
        </w:rPr>
        <w:t xml:space="preserve"> РФ предусматривается применение понижающего коэффициента величиной 0,7 для расчета размера госпошлины, уплачиваемой физическими лицами при совершении юридически значимых действий с недвижимостью онлайн - с использованием порталов государственных услуг</w:t>
      </w:r>
      <w:r w:rsidR="0019732B">
        <w:rPr>
          <w:color w:val="000000"/>
          <w:sz w:val="27"/>
          <w:szCs w:val="27"/>
          <w:shd w:val="clear" w:color="auto" w:fill="FFFFFF"/>
        </w:rPr>
        <w:t xml:space="preserve">. </w:t>
      </w:r>
      <w:r w:rsidRPr="00161F62">
        <w:rPr>
          <w:color w:val="000000"/>
          <w:sz w:val="27"/>
          <w:szCs w:val="27"/>
          <w:shd w:val="clear" w:color="auto" w:fill="FFFFFF"/>
        </w:rPr>
        <w:t xml:space="preserve">Таким образом, при предоставлении </w:t>
      </w:r>
      <w:r w:rsidR="00172B2B" w:rsidRPr="00161F62">
        <w:rPr>
          <w:color w:val="000000"/>
          <w:sz w:val="27"/>
          <w:szCs w:val="27"/>
          <w:shd w:val="clear" w:color="auto" w:fill="FFFFFF"/>
        </w:rPr>
        <w:t>гражданам</w:t>
      </w:r>
      <w:r w:rsidRPr="00161F62">
        <w:rPr>
          <w:color w:val="000000"/>
          <w:sz w:val="27"/>
          <w:szCs w:val="27"/>
          <w:shd w:val="clear" w:color="auto" w:fill="FFFFFF"/>
        </w:rPr>
        <w:t xml:space="preserve"> услуги по регистрации прав в электронном формате размер госпошлины сокращается на 30 %.</w:t>
      </w:r>
    </w:p>
    <w:p w:rsidR="00172B2B" w:rsidRPr="00161F62" w:rsidRDefault="00172B2B" w:rsidP="00A112F7">
      <w:pPr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161F62">
        <w:rPr>
          <w:color w:val="000000"/>
          <w:sz w:val="27"/>
          <w:szCs w:val="27"/>
          <w:shd w:val="clear" w:color="auto" w:fill="FFFFFF"/>
        </w:rPr>
        <w:t xml:space="preserve">В настоящее время у граждан, приобретающих или отчуждающих недвижимость, пользуется большой популярностью еще один способ заключения сделок, при котором подача документов происходит посредством специальных технических каналов связи между Росреестром и </w:t>
      </w:r>
      <w:r w:rsidR="0019732B">
        <w:rPr>
          <w:color w:val="000000"/>
          <w:sz w:val="27"/>
          <w:szCs w:val="27"/>
          <w:shd w:val="clear" w:color="auto" w:fill="FFFFFF"/>
        </w:rPr>
        <w:t>банковскими организациями, застройщиками,</w:t>
      </w:r>
      <w:r w:rsidR="0019732B" w:rsidRPr="0019732B">
        <w:t xml:space="preserve"> </w:t>
      </w:r>
      <w:r w:rsidR="0019732B" w:rsidRPr="0019732B">
        <w:rPr>
          <w:color w:val="000000"/>
          <w:sz w:val="27"/>
          <w:szCs w:val="27"/>
          <w:shd w:val="clear" w:color="auto" w:fill="FFFFFF"/>
        </w:rPr>
        <w:t>агентства</w:t>
      </w:r>
      <w:r w:rsidR="0019732B">
        <w:rPr>
          <w:color w:val="000000"/>
          <w:sz w:val="27"/>
          <w:szCs w:val="27"/>
          <w:shd w:val="clear" w:color="auto" w:fill="FFFFFF"/>
        </w:rPr>
        <w:t>ми</w:t>
      </w:r>
      <w:r w:rsidR="0019732B" w:rsidRPr="0019732B">
        <w:rPr>
          <w:color w:val="000000"/>
          <w:sz w:val="27"/>
          <w:szCs w:val="27"/>
          <w:shd w:val="clear" w:color="auto" w:fill="FFFFFF"/>
        </w:rPr>
        <w:t xml:space="preserve"> недвижимости</w:t>
      </w:r>
      <w:r w:rsidRPr="00161F62">
        <w:rPr>
          <w:color w:val="000000"/>
          <w:sz w:val="27"/>
          <w:szCs w:val="27"/>
          <w:shd w:val="clear" w:color="auto" w:fill="FFFFFF"/>
        </w:rPr>
        <w:t xml:space="preserve">. </w:t>
      </w:r>
    </w:p>
    <w:p w:rsidR="00B91AC0" w:rsidRDefault="000E2F42" w:rsidP="00A112F7">
      <w:pPr>
        <w:ind w:firstLine="567"/>
        <w:jc w:val="both"/>
        <w:rPr>
          <w:sz w:val="27"/>
          <w:szCs w:val="27"/>
          <w:shd w:val="clear" w:color="auto" w:fill="FFFFFF"/>
        </w:rPr>
      </w:pPr>
      <w:r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>Представим, н</w:t>
      </w:r>
      <w:r w:rsidR="000A00C0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>апример, стандартн</w:t>
      </w:r>
      <w:r w:rsidR="00082F70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>ые ситуации</w:t>
      </w:r>
      <w:r w:rsidR="000A00C0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 на современном рынке недвижимости: </w:t>
      </w:r>
      <w:r w:rsidR="00172B2B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>гражданину банком одобрена ипотека</w:t>
      </w:r>
      <w:r w:rsidR="00161F62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6C757B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>и он</w:t>
      </w:r>
      <w:r w:rsidR="001775EC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172B2B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>п</w:t>
      </w:r>
      <w:r w:rsidR="00263E21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окупает </w:t>
      </w:r>
      <w:r w:rsidR="006C757B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квартиру </w:t>
      </w:r>
      <w:r w:rsidR="00263E21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>в новостройке</w:t>
      </w:r>
      <w:r w:rsidR="006C757B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 или же человек переезжает и продает жильё на вторичном рынке</w:t>
      </w:r>
      <w:r w:rsidR="00263E21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>. О</w:t>
      </w:r>
      <w:r w:rsidR="00082F70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>н</w:t>
      </w:r>
      <w:r w:rsidR="00172B2B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 прямо</w:t>
      </w:r>
      <w:r w:rsidR="00263E21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 в офисе кредитного учреждения</w:t>
      </w:r>
      <w:r w:rsidR="002035E8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>,</w:t>
      </w:r>
      <w:r w:rsidR="00263E21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172B2B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>о</w:t>
      </w:r>
      <w:r w:rsidR="00263E21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>рганизации-застройщика</w:t>
      </w:r>
      <w:r w:rsidR="00082F70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2035E8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или </w:t>
      </w:r>
      <w:r w:rsidR="006C757B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агентства недвижимости </w:t>
      </w:r>
      <w:r w:rsidR="00E64661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может </w:t>
      </w:r>
      <w:r w:rsidR="00082F70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>оформ</w:t>
      </w:r>
      <w:r w:rsidR="00E64661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>ить</w:t>
      </w:r>
      <w:r w:rsidR="00172B2B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 все необходимые</w:t>
      </w:r>
      <w:r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 для перехода права документы. </w:t>
      </w:r>
      <w:r w:rsidR="00E64661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>Действительно</w:t>
      </w:r>
      <w:r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>, с</w:t>
      </w:r>
      <w:r w:rsidR="000A00C0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>егодня м</w:t>
      </w:r>
      <w:r w:rsidR="00172B2B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>ногие банки</w:t>
      </w:r>
      <w:r w:rsidR="0019732B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>,</w:t>
      </w:r>
      <w:r w:rsidR="00172B2B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19732B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>отделы продаж строительных организаций</w:t>
      </w:r>
      <w:r w:rsidR="00172B2B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19732B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и агентства </w:t>
      </w:r>
      <w:r w:rsidR="00172B2B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имеют возможность </w:t>
      </w:r>
      <w:r w:rsidR="00161F62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>напр</w:t>
      </w:r>
      <w:r w:rsidR="00172B2B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авить в </w:t>
      </w:r>
      <w:r w:rsidR="000A00C0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регистрирующий орган </w:t>
      </w:r>
      <w:r w:rsidR="00172B2B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полный электронный пакет документов на сделку, </w:t>
      </w:r>
      <w:bookmarkStart w:id="0" w:name="_GoBack"/>
      <w:bookmarkEnd w:id="0"/>
      <w:r w:rsidR="00172B2B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избавив </w:t>
      </w:r>
      <w:r w:rsidR="000A00C0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>тем самым клиент</w:t>
      </w:r>
      <w:r w:rsidR="00172B2B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а от необходимости личного посещения многофункционального центра. </w:t>
      </w:r>
      <w:r w:rsidR="00263E21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В этих целях используются </w:t>
      </w:r>
      <w:r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различные </w:t>
      </w:r>
      <w:r w:rsidR="00172B2B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информационные </w:t>
      </w:r>
      <w:r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>веб-сервисы взаимодействия с Росреестром</w:t>
      </w:r>
      <w:r w:rsidR="00172B2B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, </w:t>
      </w:r>
      <w:r w:rsidR="00263E21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>электронная сделка полностью сопровождается</w:t>
      </w:r>
      <w:r w:rsidR="0019732B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 специалистами</w:t>
      </w:r>
      <w:r w:rsidR="00172B2B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>, а гражданину остается</w:t>
      </w:r>
      <w:r w:rsidR="000A00C0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 лишь получить готовые документы, в том числе на свою электронную почту</w:t>
      </w:r>
      <w:r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>. Это</w:t>
      </w:r>
      <w:r w:rsidR="00DB2C7D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>т сервис комфорта, безусловно, удобен для заявителей</w:t>
      </w:r>
      <w:r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 и положительно сказывается на уровне предоставления услуг</w:t>
      </w:r>
      <w:r w:rsidR="001775EC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 в сфере недвижимости</w:t>
      </w:r>
      <w:r w:rsidR="006C757B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 региона</w:t>
      </w:r>
      <w:r w:rsidRPr="00D06E53">
        <w:rPr>
          <w:sz w:val="27"/>
          <w:szCs w:val="27"/>
          <w:shd w:val="clear" w:color="auto" w:fill="FFFFFF"/>
        </w:rPr>
        <w:t xml:space="preserve">. </w:t>
      </w:r>
    </w:p>
    <w:p w:rsidR="00D06E53" w:rsidRPr="00D06E53" w:rsidRDefault="00D06E53" w:rsidP="00A112F7">
      <w:pPr>
        <w:ind w:firstLine="567"/>
        <w:jc w:val="both"/>
        <w:rPr>
          <w:sz w:val="27"/>
          <w:szCs w:val="27"/>
          <w:shd w:val="clear" w:color="auto" w:fill="FFFFFF"/>
        </w:rPr>
      </w:pPr>
    </w:p>
    <w:p w:rsidR="00DF357A" w:rsidRPr="006C757B" w:rsidRDefault="00DF357A" w:rsidP="0050488C">
      <w:pPr>
        <w:ind w:left="284" w:firstLine="708"/>
        <w:jc w:val="right"/>
        <w:rPr>
          <w:i/>
          <w:sz w:val="27"/>
          <w:szCs w:val="27"/>
        </w:rPr>
      </w:pPr>
      <w:r w:rsidRPr="006C757B">
        <w:rPr>
          <w:i/>
          <w:sz w:val="27"/>
          <w:szCs w:val="27"/>
        </w:rPr>
        <w:lastRenderedPageBreak/>
        <w:t>Пресс-служба Росреестра</w:t>
      </w:r>
      <w:r w:rsidR="00D55268" w:rsidRPr="006C757B">
        <w:rPr>
          <w:i/>
          <w:sz w:val="27"/>
          <w:szCs w:val="27"/>
        </w:rPr>
        <w:t xml:space="preserve"> и Кадастровой палаты </w:t>
      </w:r>
      <w:r w:rsidRPr="006C757B">
        <w:rPr>
          <w:i/>
          <w:sz w:val="27"/>
          <w:szCs w:val="27"/>
        </w:rPr>
        <w:t>по Челябинской области</w:t>
      </w:r>
    </w:p>
    <w:sectPr w:rsidR="00DF357A" w:rsidRPr="006C757B" w:rsidSect="00D06E53">
      <w:pgSz w:w="12240" w:h="15840"/>
      <w:pgMar w:top="284" w:right="758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9619C"/>
    <w:multiLevelType w:val="hybridMultilevel"/>
    <w:tmpl w:val="AF3AD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4D667E"/>
    <w:multiLevelType w:val="multilevel"/>
    <w:tmpl w:val="8FE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891A04"/>
    <w:multiLevelType w:val="multilevel"/>
    <w:tmpl w:val="A4F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B70CFB"/>
    <w:multiLevelType w:val="multilevel"/>
    <w:tmpl w:val="7854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AEA"/>
    <w:rsid w:val="00007D2D"/>
    <w:rsid w:val="00032F62"/>
    <w:rsid w:val="0004152B"/>
    <w:rsid w:val="000447E2"/>
    <w:rsid w:val="0005297B"/>
    <w:rsid w:val="000758D3"/>
    <w:rsid w:val="00082F70"/>
    <w:rsid w:val="00084AD7"/>
    <w:rsid w:val="00084C62"/>
    <w:rsid w:val="00086AA9"/>
    <w:rsid w:val="000A00C0"/>
    <w:rsid w:val="000A17B6"/>
    <w:rsid w:val="000B2EB5"/>
    <w:rsid w:val="000C2FA6"/>
    <w:rsid w:val="000C52DA"/>
    <w:rsid w:val="000D07A0"/>
    <w:rsid w:val="000E2F42"/>
    <w:rsid w:val="000F3D39"/>
    <w:rsid w:val="000F415C"/>
    <w:rsid w:val="00110357"/>
    <w:rsid w:val="001229CA"/>
    <w:rsid w:val="001238CE"/>
    <w:rsid w:val="00161F62"/>
    <w:rsid w:val="00172B2B"/>
    <w:rsid w:val="001758A7"/>
    <w:rsid w:val="001775EC"/>
    <w:rsid w:val="00194DF5"/>
    <w:rsid w:val="0019732B"/>
    <w:rsid w:val="001E721B"/>
    <w:rsid w:val="001F0810"/>
    <w:rsid w:val="00200E26"/>
    <w:rsid w:val="002035E8"/>
    <w:rsid w:val="00207273"/>
    <w:rsid w:val="0022250D"/>
    <w:rsid w:val="00241AEA"/>
    <w:rsid w:val="00247BCE"/>
    <w:rsid w:val="00263E21"/>
    <w:rsid w:val="00271CFB"/>
    <w:rsid w:val="00285C91"/>
    <w:rsid w:val="002B1E3C"/>
    <w:rsid w:val="002C1DF3"/>
    <w:rsid w:val="002D2386"/>
    <w:rsid w:val="002E1BD1"/>
    <w:rsid w:val="002F6317"/>
    <w:rsid w:val="003038B0"/>
    <w:rsid w:val="003106F0"/>
    <w:rsid w:val="00317144"/>
    <w:rsid w:val="003249D9"/>
    <w:rsid w:val="00336F06"/>
    <w:rsid w:val="0035224C"/>
    <w:rsid w:val="0035240E"/>
    <w:rsid w:val="00361A6D"/>
    <w:rsid w:val="003B1FEB"/>
    <w:rsid w:val="003C1F08"/>
    <w:rsid w:val="003D60C9"/>
    <w:rsid w:val="003E0B16"/>
    <w:rsid w:val="003E75D2"/>
    <w:rsid w:val="003F5809"/>
    <w:rsid w:val="003F606A"/>
    <w:rsid w:val="003F64AD"/>
    <w:rsid w:val="00407022"/>
    <w:rsid w:val="00417865"/>
    <w:rsid w:val="00417BA2"/>
    <w:rsid w:val="00421C4F"/>
    <w:rsid w:val="00423BCF"/>
    <w:rsid w:val="00445980"/>
    <w:rsid w:val="004608CA"/>
    <w:rsid w:val="00470658"/>
    <w:rsid w:val="00495658"/>
    <w:rsid w:val="004B4C63"/>
    <w:rsid w:val="004C727C"/>
    <w:rsid w:val="004D4097"/>
    <w:rsid w:val="005015AC"/>
    <w:rsid w:val="0050488C"/>
    <w:rsid w:val="00513DAE"/>
    <w:rsid w:val="005265F3"/>
    <w:rsid w:val="00527F7E"/>
    <w:rsid w:val="005301D8"/>
    <w:rsid w:val="005362E7"/>
    <w:rsid w:val="00536E05"/>
    <w:rsid w:val="00586FBD"/>
    <w:rsid w:val="005B74EE"/>
    <w:rsid w:val="005D14ED"/>
    <w:rsid w:val="005D1F9E"/>
    <w:rsid w:val="005D2CA6"/>
    <w:rsid w:val="005D3EB4"/>
    <w:rsid w:val="005E5F86"/>
    <w:rsid w:val="005F2998"/>
    <w:rsid w:val="005F3ECA"/>
    <w:rsid w:val="005F412C"/>
    <w:rsid w:val="005F4C15"/>
    <w:rsid w:val="00604EE4"/>
    <w:rsid w:val="00633ED9"/>
    <w:rsid w:val="00670372"/>
    <w:rsid w:val="00695D19"/>
    <w:rsid w:val="006A00E8"/>
    <w:rsid w:val="006A6402"/>
    <w:rsid w:val="006B7D2F"/>
    <w:rsid w:val="006C34F1"/>
    <w:rsid w:val="006C757B"/>
    <w:rsid w:val="006D2397"/>
    <w:rsid w:val="006D5327"/>
    <w:rsid w:val="006D5D5D"/>
    <w:rsid w:val="006F7A40"/>
    <w:rsid w:val="00703A6B"/>
    <w:rsid w:val="00715C3E"/>
    <w:rsid w:val="00717991"/>
    <w:rsid w:val="00735D01"/>
    <w:rsid w:val="00743348"/>
    <w:rsid w:val="00744C5B"/>
    <w:rsid w:val="00765545"/>
    <w:rsid w:val="007864BC"/>
    <w:rsid w:val="0079188E"/>
    <w:rsid w:val="00792655"/>
    <w:rsid w:val="007977BE"/>
    <w:rsid w:val="00797E5D"/>
    <w:rsid w:val="007A6EE8"/>
    <w:rsid w:val="007B129E"/>
    <w:rsid w:val="007B16E8"/>
    <w:rsid w:val="007C1C04"/>
    <w:rsid w:val="007C6492"/>
    <w:rsid w:val="007C65F1"/>
    <w:rsid w:val="007D65F2"/>
    <w:rsid w:val="007F7C9C"/>
    <w:rsid w:val="00802D8D"/>
    <w:rsid w:val="00812CD5"/>
    <w:rsid w:val="00825337"/>
    <w:rsid w:val="00836FA3"/>
    <w:rsid w:val="00850885"/>
    <w:rsid w:val="0087122E"/>
    <w:rsid w:val="00876D42"/>
    <w:rsid w:val="00884F6B"/>
    <w:rsid w:val="008963DF"/>
    <w:rsid w:val="008C21AC"/>
    <w:rsid w:val="008C3B78"/>
    <w:rsid w:val="008D229B"/>
    <w:rsid w:val="008D4B43"/>
    <w:rsid w:val="008E4E32"/>
    <w:rsid w:val="008F1855"/>
    <w:rsid w:val="008F540B"/>
    <w:rsid w:val="00901AD5"/>
    <w:rsid w:val="00907827"/>
    <w:rsid w:val="009122F3"/>
    <w:rsid w:val="00924B19"/>
    <w:rsid w:val="00926179"/>
    <w:rsid w:val="00927335"/>
    <w:rsid w:val="009311B0"/>
    <w:rsid w:val="00936D7F"/>
    <w:rsid w:val="00940CA7"/>
    <w:rsid w:val="0095179A"/>
    <w:rsid w:val="0096409D"/>
    <w:rsid w:val="0097696B"/>
    <w:rsid w:val="009777B6"/>
    <w:rsid w:val="009A37BE"/>
    <w:rsid w:val="009B0C8D"/>
    <w:rsid w:val="009D19E2"/>
    <w:rsid w:val="00A112F7"/>
    <w:rsid w:val="00A246CA"/>
    <w:rsid w:val="00A313D4"/>
    <w:rsid w:val="00A37A92"/>
    <w:rsid w:val="00A44445"/>
    <w:rsid w:val="00A60B37"/>
    <w:rsid w:val="00A811C9"/>
    <w:rsid w:val="00A9311D"/>
    <w:rsid w:val="00A94425"/>
    <w:rsid w:val="00AA492F"/>
    <w:rsid w:val="00AB20EF"/>
    <w:rsid w:val="00AE4C37"/>
    <w:rsid w:val="00AF1DB2"/>
    <w:rsid w:val="00AF3680"/>
    <w:rsid w:val="00AF38BC"/>
    <w:rsid w:val="00B01740"/>
    <w:rsid w:val="00B4480E"/>
    <w:rsid w:val="00B5260A"/>
    <w:rsid w:val="00B55C33"/>
    <w:rsid w:val="00B57E93"/>
    <w:rsid w:val="00B713C2"/>
    <w:rsid w:val="00B84F08"/>
    <w:rsid w:val="00B85F25"/>
    <w:rsid w:val="00B91AC0"/>
    <w:rsid w:val="00B94050"/>
    <w:rsid w:val="00BB2D76"/>
    <w:rsid w:val="00BC5CF4"/>
    <w:rsid w:val="00BD29B7"/>
    <w:rsid w:val="00BD7B28"/>
    <w:rsid w:val="00BD7D43"/>
    <w:rsid w:val="00BE0F50"/>
    <w:rsid w:val="00BE5054"/>
    <w:rsid w:val="00BF2F22"/>
    <w:rsid w:val="00C058C6"/>
    <w:rsid w:val="00C125A0"/>
    <w:rsid w:val="00C30583"/>
    <w:rsid w:val="00C534A3"/>
    <w:rsid w:val="00C53E39"/>
    <w:rsid w:val="00C74C67"/>
    <w:rsid w:val="00C7615D"/>
    <w:rsid w:val="00C828B2"/>
    <w:rsid w:val="00C972D4"/>
    <w:rsid w:val="00CC0638"/>
    <w:rsid w:val="00CC5F6E"/>
    <w:rsid w:val="00CD5A85"/>
    <w:rsid w:val="00CF02F1"/>
    <w:rsid w:val="00CF75DC"/>
    <w:rsid w:val="00D032A6"/>
    <w:rsid w:val="00D06E53"/>
    <w:rsid w:val="00D11BE3"/>
    <w:rsid w:val="00D37489"/>
    <w:rsid w:val="00D54D2A"/>
    <w:rsid w:val="00D55268"/>
    <w:rsid w:val="00D55F87"/>
    <w:rsid w:val="00D57126"/>
    <w:rsid w:val="00D660D1"/>
    <w:rsid w:val="00D7025C"/>
    <w:rsid w:val="00D764F3"/>
    <w:rsid w:val="00D93834"/>
    <w:rsid w:val="00DA7342"/>
    <w:rsid w:val="00DB2C7D"/>
    <w:rsid w:val="00DB50F1"/>
    <w:rsid w:val="00DC6F4D"/>
    <w:rsid w:val="00DE2930"/>
    <w:rsid w:val="00DF0225"/>
    <w:rsid w:val="00DF357A"/>
    <w:rsid w:val="00DF6C82"/>
    <w:rsid w:val="00E07DBE"/>
    <w:rsid w:val="00E10B49"/>
    <w:rsid w:val="00E20DA7"/>
    <w:rsid w:val="00E2395C"/>
    <w:rsid w:val="00E51E15"/>
    <w:rsid w:val="00E527F0"/>
    <w:rsid w:val="00E52CD6"/>
    <w:rsid w:val="00E64661"/>
    <w:rsid w:val="00E67C2B"/>
    <w:rsid w:val="00E800EA"/>
    <w:rsid w:val="00E8011B"/>
    <w:rsid w:val="00E9406D"/>
    <w:rsid w:val="00E96017"/>
    <w:rsid w:val="00EA0DA7"/>
    <w:rsid w:val="00EC7EDD"/>
    <w:rsid w:val="00F01AD0"/>
    <w:rsid w:val="00F14F46"/>
    <w:rsid w:val="00F254C1"/>
    <w:rsid w:val="00F374FD"/>
    <w:rsid w:val="00F50688"/>
    <w:rsid w:val="00F651C5"/>
    <w:rsid w:val="00F70CCB"/>
    <w:rsid w:val="00FB590B"/>
    <w:rsid w:val="00FC00EB"/>
    <w:rsid w:val="00FC2985"/>
    <w:rsid w:val="00FD11BA"/>
    <w:rsid w:val="00FE40CB"/>
    <w:rsid w:val="00FF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A00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iPriority w:val="99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a">
    <w:name w:val="List Paragraph"/>
    <w:basedOn w:val="a"/>
    <w:uiPriority w:val="34"/>
    <w:qFormat/>
    <w:rsid w:val="005B74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C74C6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39"/>
    <w:rsid w:val="0011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"/>
    <w:basedOn w:val="a"/>
    <w:rsid w:val="008D229B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c">
    <w:name w:val="FollowedHyperlink"/>
    <w:basedOn w:val="a0"/>
    <w:uiPriority w:val="99"/>
    <w:semiHidden/>
    <w:unhideWhenUsed/>
    <w:rsid w:val="00CC0638"/>
    <w:rPr>
      <w:color w:val="954F72" w:themeColor="followedHyperlink"/>
      <w:u w:val="single"/>
    </w:rPr>
  </w:style>
  <w:style w:type="character" w:customStyle="1" w:styleId="s2">
    <w:name w:val="s2"/>
    <w:basedOn w:val="a0"/>
    <w:uiPriority w:val="99"/>
    <w:rsid w:val="0022250D"/>
  </w:style>
  <w:style w:type="paragraph" w:customStyle="1" w:styleId="p3">
    <w:name w:val="p3"/>
    <w:basedOn w:val="a"/>
    <w:uiPriority w:val="99"/>
    <w:rsid w:val="0022250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decorationfirst">
    <w:name w:val="article_decoration_first"/>
    <w:basedOn w:val="a"/>
    <w:rsid w:val="000758D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DF022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A00C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9AF65-B741-4DBC-ACE2-05FBF2E0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Ирина Тимофеевна</dc:creator>
  <cp:lastModifiedBy>Елена</cp:lastModifiedBy>
  <cp:revision>2</cp:revision>
  <cp:lastPrinted>2022-03-16T04:34:00Z</cp:lastPrinted>
  <dcterms:created xsi:type="dcterms:W3CDTF">2022-03-23T03:44:00Z</dcterms:created>
  <dcterms:modified xsi:type="dcterms:W3CDTF">2022-03-23T03:44:00Z</dcterms:modified>
</cp:coreProperties>
</file>