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41166C" w:rsidRDefault="00E9092D" w:rsidP="00107B21">
      <w:pPr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682784">
        <w:rPr>
          <w:sz w:val="27"/>
          <w:szCs w:val="27"/>
        </w:rPr>
        <w:t>1</w:t>
      </w:r>
      <w:r w:rsidR="006D2DD1">
        <w:rPr>
          <w:sz w:val="27"/>
          <w:szCs w:val="27"/>
        </w:rPr>
        <w:t>8</w:t>
      </w:r>
      <w:r w:rsidR="00682784">
        <w:rPr>
          <w:sz w:val="27"/>
          <w:szCs w:val="27"/>
        </w:rPr>
        <w:t>.</w:t>
      </w:r>
      <w:r w:rsidR="003B7054" w:rsidRPr="004E42CE">
        <w:rPr>
          <w:sz w:val="27"/>
          <w:szCs w:val="27"/>
        </w:rPr>
        <w:t>02.</w:t>
      </w:r>
      <w:r w:rsidR="0041166C" w:rsidRPr="004E42CE">
        <w:rPr>
          <w:sz w:val="27"/>
          <w:szCs w:val="27"/>
        </w:rPr>
        <w:t>2022</w:t>
      </w:r>
    </w:p>
    <w:p w:rsidR="001414C1" w:rsidRPr="004E42CE" w:rsidRDefault="001414C1" w:rsidP="00107B21">
      <w:pPr>
        <w:rPr>
          <w:sz w:val="27"/>
          <w:szCs w:val="27"/>
        </w:rPr>
      </w:pPr>
    </w:p>
    <w:p w:rsidR="002A113C" w:rsidRDefault="006D2DD1" w:rsidP="006D2DD1">
      <w:pPr>
        <w:ind w:firstLine="708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Фермеры смогут строить дома </w:t>
      </w:r>
      <w:r w:rsidRPr="006D2DD1">
        <w:rPr>
          <w:b/>
          <w:color w:val="0070C0"/>
          <w:sz w:val="26"/>
          <w:szCs w:val="26"/>
        </w:rPr>
        <w:t xml:space="preserve">на землях </w:t>
      </w:r>
      <w:proofErr w:type="spellStart"/>
      <w:r w:rsidRPr="006D2DD1">
        <w:rPr>
          <w:b/>
          <w:color w:val="0070C0"/>
          <w:sz w:val="26"/>
          <w:szCs w:val="26"/>
        </w:rPr>
        <w:t>сельхозназначения</w:t>
      </w:r>
      <w:proofErr w:type="spellEnd"/>
    </w:p>
    <w:p w:rsidR="006D2DD1" w:rsidRPr="001A6C55" w:rsidRDefault="006D2DD1" w:rsidP="002A113C">
      <w:pPr>
        <w:ind w:firstLine="708"/>
        <w:jc w:val="both"/>
        <w:rPr>
          <w:sz w:val="26"/>
          <w:szCs w:val="26"/>
        </w:rPr>
      </w:pPr>
    </w:p>
    <w:p w:rsidR="00636774" w:rsidRDefault="003B677B" w:rsidP="001414C1">
      <w:pPr>
        <w:pStyle w:val="a3"/>
        <w:spacing w:before="0" w:beforeAutospacing="0" w:after="0" w:afterAutospacing="0"/>
        <w:ind w:firstLine="284"/>
        <w:jc w:val="both"/>
        <w:rPr>
          <w:b/>
          <w:color w:val="292C2F"/>
          <w:sz w:val="26"/>
          <w:szCs w:val="26"/>
        </w:rPr>
      </w:pPr>
      <w:r>
        <w:rPr>
          <w:b/>
          <w:color w:val="292C2F"/>
          <w:sz w:val="26"/>
          <w:szCs w:val="26"/>
        </w:rPr>
        <w:t xml:space="preserve">Управление Росреестра по Челябинской области </w:t>
      </w:r>
      <w:r w:rsidR="00606FC7">
        <w:rPr>
          <w:b/>
          <w:color w:val="292C2F"/>
          <w:sz w:val="26"/>
          <w:szCs w:val="26"/>
        </w:rPr>
        <w:t>сообщае</w:t>
      </w:r>
      <w:r>
        <w:rPr>
          <w:b/>
          <w:color w:val="292C2F"/>
          <w:sz w:val="26"/>
          <w:szCs w:val="26"/>
        </w:rPr>
        <w:t xml:space="preserve">т о вступлении </w:t>
      </w:r>
      <w:r w:rsidR="00606FC7">
        <w:rPr>
          <w:b/>
          <w:color w:val="292C2F"/>
          <w:sz w:val="26"/>
          <w:szCs w:val="26"/>
        </w:rPr>
        <w:t xml:space="preserve">с 1 марта 2022 года </w:t>
      </w:r>
      <w:r>
        <w:rPr>
          <w:b/>
          <w:color w:val="292C2F"/>
          <w:sz w:val="26"/>
          <w:szCs w:val="26"/>
        </w:rPr>
        <w:t>в силу изменений</w:t>
      </w:r>
      <w:r w:rsidR="006D2DD1">
        <w:rPr>
          <w:b/>
          <w:color w:val="292C2F"/>
          <w:sz w:val="26"/>
          <w:szCs w:val="26"/>
        </w:rPr>
        <w:t xml:space="preserve"> законодательства, </w:t>
      </w:r>
      <w:r w:rsidR="00606FC7">
        <w:rPr>
          <w:b/>
          <w:color w:val="292C2F"/>
          <w:sz w:val="26"/>
          <w:szCs w:val="26"/>
        </w:rPr>
        <w:t>которые разрешат строительство жилых домов</w:t>
      </w:r>
      <w:r w:rsidR="006D2DD1" w:rsidRPr="006D2DD1">
        <w:rPr>
          <w:b/>
          <w:color w:val="292C2F"/>
          <w:sz w:val="26"/>
          <w:szCs w:val="26"/>
        </w:rPr>
        <w:t xml:space="preserve"> на сельскохозяйственных землях, </w:t>
      </w:r>
      <w:r w:rsidR="006D2DD1">
        <w:rPr>
          <w:b/>
          <w:color w:val="292C2F"/>
          <w:sz w:val="26"/>
          <w:szCs w:val="26"/>
        </w:rPr>
        <w:t>используемых</w:t>
      </w:r>
      <w:r w:rsidR="006D2DD1" w:rsidRPr="006D2DD1">
        <w:rPr>
          <w:b/>
          <w:color w:val="292C2F"/>
          <w:sz w:val="26"/>
          <w:szCs w:val="26"/>
        </w:rPr>
        <w:t xml:space="preserve"> крестьянско-фермерскими хозяйствами (КФХ). </w:t>
      </w:r>
    </w:p>
    <w:p w:rsidR="00636774" w:rsidRDefault="00636774" w:rsidP="001414C1">
      <w:pPr>
        <w:pStyle w:val="a3"/>
        <w:spacing w:before="0" w:beforeAutospacing="0" w:after="0" w:afterAutospacing="0"/>
        <w:ind w:firstLine="284"/>
        <w:jc w:val="both"/>
        <w:rPr>
          <w:b/>
          <w:color w:val="292C2F"/>
          <w:sz w:val="26"/>
          <w:szCs w:val="26"/>
        </w:rPr>
      </w:pPr>
    </w:p>
    <w:p w:rsidR="00982421" w:rsidRDefault="00982421" w:rsidP="00982421">
      <w:pPr>
        <w:ind w:firstLine="708"/>
        <w:jc w:val="both"/>
        <w:rPr>
          <w:color w:val="292C2F"/>
          <w:sz w:val="26"/>
          <w:szCs w:val="26"/>
        </w:rPr>
      </w:pPr>
      <w:r w:rsidRPr="00B17C4C">
        <w:rPr>
          <w:color w:val="292C2F"/>
          <w:sz w:val="26"/>
          <w:szCs w:val="26"/>
        </w:rPr>
        <w:t xml:space="preserve">Ранее </w:t>
      </w:r>
      <w:r>
        <w:rPr>
          <w:color w:val="292C2F"/>
          <w:sz w:val="26"/>
          <w:szCs w:val="26"/>
        </w:rPr>
        <w:t>на землях</w:t>
      </w:r>
      <w:r w:rsidRPr="00B17C4C">
        <w:rPr>
          <w:color w:val="292C2F"/>
          <w:sz w:val="26"/>
          <w:szCs w:val="26"/>
        </w:rPr>
        <w:t xml:space="preserve"> сельскохозяйственного назначения </w:t>
      </w:r>
      <w:r>
        <w:rPr>
          <w:color w:val="292C2F"/>
          <w:sz w:val="26"/>
          <w:szCs w:val="26"/>
        </w:rPr>
        <w:t xml:space="preserve">возводить </w:t>
      </w:r>
      <w:r w:rsidRPr="00B17C4C">
        <w:rPr>
          <w:color w:val="292C2F"/>
          <w:sz w:val="26"/>
          <w:szCs w:val="26"/>
        </w:rPr>
        <w:t xml:space="preserve">можно было только </w:t>
      </w:r>
      <w:r>
        <w:rPr>
          <w:color w:val="292C2F"/>
          <w:sz w:val="26"/>
          <w:szCs w:val="26"/>
        </w:rPr>
        <w:t>строения, предназначенные</w:t>
      </w:r>
      <w:r w:rsidRPr="00B17C4C">
        <w:rPr>
          <w:color w:val="292C2F"/>
          <w:sz w:val="26"/>
          <w:szCs w:val="26"/>
        </w:rPr>
        <w:t xml:space="preserve"> для хранения и переработки сельхозпродукции. </w:t>
      </w:r>
      <w:r w:rsidRPr="003C6B41">
        <w:rPr>
          <w:color w:val="292C2F"/>
          <w:sz w:val="26"/>
          <w:szCs w:val="26"/>
        </w:rPr>
        <w:t>С</w:t>
      </w:r>
      <w:r>
        <w:rPr>
          <w:color w:val="292C2F"/>
          <w:sz w:val="26"/>
          <w:szCs w:val="26"/>
        </w:rPr>
        <w:t xml:space="preserve">ейчас фермерам разрешается строить </w:t>
      </w:r>
      <w:r w:rsidRPr="003C6B41">
        <w:rPr>
          <w:color w:val="292C2F"/>
          <w:sz w:val="26"/>
          <w:szCs w:val="26"/>
        </w:rPr>
        <w:t>жилой дом</w:t>
      </w:r>
      <w:r w:rsidR="00DF1779">
        <w:rPr>
          <w:color w:val="292C2F"/>
          <w:sz w:val="26"/>
          <w:szCs w:val="26"/>
        </w:rPr>
        <w:t xml:space="preserve"> на своей земле</w:t>
      </w:r>
      <w:r w:rsidRPr="003C6B41">
        <w:rPr>
          <w:color w:val="292C2F"/>
          <w:sz w:val="26"/>
          <w:szCs w:val="26"/>
        </w:rPr>
        <w:t>, в том числе на сельскохозяйственных угодьях, то есть на пашне, пастбище и других аналогичных землях</w:t>
      </w:r>
      <w:r>
        <w:rPr>
          <w:color w:val="292C2F"/>
          <w:sz w:val="26"/>
          <w:szCs w:val="26"/>
        </w:rPr>
        <w:t>.</w:t>
      </w:r>
      <w:r w:rsidRPr="006D2DD1">
        <w:rPr>
          <w:color w:val="292C2F"/>
          <w:sz w:val="26"/>
          <w:szCs w:val="26"/>
        </w:rPr>
        <w:t xml:space="preserve"> </w:t>
      </w:r>
    </w:p>
    <w:p w:rsidR="00972DBB" w:rsidRPr="00982421" w:rsidRDefault="00636774" w:rsidP="00972DBB">
      <w:pPr>
        <w:ind w:firstLine="708"/>
        <w:jc w:val="both"/>
        <w:rPr>
          <w:color w:val="292C2F"/>
          <w:sz w:val="26"/>
          <w:szCs w:val="26"/>
        </w:rPr>
      </w:pPr>
      <w:r w:rsidRPr="00982421">
        <w:rPr>
          <w:color w:val="292C2F"/>
          <w:sz w:val="26"/>
          <w:szCs w:val="26"/>
        </w:rPr>
        <w:t xml:space="preserve">Норма начнет действовать с </w:t>
      </w:r>
      <w:r w:rsidR="003B677B" w:rsidRPr="00982421">
        <w:rPr>
          <w:color w:val="292C2F"/>
          <w:sz w:val="26"/>
          <w:szCs w:val="26"/>
        </w:rPr>
        <w:t>1 марта 2022 года</w:t>
      </w:r>
      <w:r w:rsidR="000F4105" w:rsidRPr="00982421">
        <w:rPr>
          <w:color w:val="292C2F"/>
          <w:sz w:val="26"/>
          <w:szCs w:val="26"/>
        </w:rPr>
        <w:t xml:space="preserve">. </w:t>
      </w:r>
      <w:r w:rsidR="00972DBB" w:rsidRPr="00982421">
        <w:rPr>
          <w:color w:val="292C2F"/>
          <w:sz w:val="26"/>
          <w:szCs w:val="26"/>
        </w:rPr>
        <w:t xml:space="preserve">Теперь, когда на сельхозземлях, которые являются частью имущества КФХ, разрешено строить жилые дома, </w:t>
      </w:r>
      <w:r w:rsidR="002A68DE" w:rsidRPr="00982421">
        <w:rPr>
          <w:color w:val="292C2F"/>
          <w:sz w:val="26"/>
          <w:szCs w:val="26"/>
        </w:rPr>
        <w:t>у</w:t>
      </w:r>
      <w:r w:rsidR="003B677B" w:rsidRPr="00982421">
        <w:rPr>
          <w:color w:val="292C2F"/>
          <w:sz w:val="26"/>
          <w:szCs w:val="26"/>
        </w:rPr>
        <w:t xml:space="preserve"> </w:t>
      </w:r>
      <w:r w:rsidR="002A68DE" w:rsidRPr="00982421">
        <w:rPr>
          <w:color w:val="292C2F"/>
          <w:sz w:val="26"/>
          <w:szCs w:val="26"/>
        </w:rPr>
        <w:t>фермеров</w:t>
      </w:r>
      <w:r w:rsidR="003B677B" w:rsidRPr="00982421">
        <w:rPr>
          <w:color w:val="292C2F"/>
          <w:sz w:val="26"/>
          <w:szCs w:val="26"/>
        </w:rPr>
        <w:t xml:space="preserve"> </w:t>
      </w:r>
      <w:r w:rsidR="002A68DE" w:rsidRPr="00982421">
        <w:rPr>
          <w:color w:val="292C2F"/>
          <w:sz w:val="26"/>
          <w:szCs w:val="26"/>
        </w:rPr>
        <w:t xml:space="preserve">появится возможность </w:t>
      </w:r>
      <w:r w:rsidR="00972DBB" w:rsidRPr="00982421">
        <w:rPr>
          <w:color w:val="292C2F"/>
          <w:sz w:val="26"/>
          <w:szCs w:val="26"/>
        </w:rPr>
        <w:t>оформить права на них</w:t>
      </w:r>
      <w:r w:rsidR="002A68DE" w:rsidRPr="00982421">
        <w:rPr>
          <w:color w:val="292C2F"/>
          <w:sz w:val="26"/>
          <w:szCs w:val="26"/>
        </w:rPr>
        <w:t xml:space="preserve"> в установленном законом порядке.</w:t>
      </w:r>
      <w:r w:rsidR="003C6B41" w:rsidRPr="00982421">
        <w:rPr>
          <w:color w:val="292C2F"/>
          <w:sz w:val="26"/>
          <w:szCs w:val="26"/>
        </w:rPr>
        <w:t xml:space="preserve"> </w:t>
      </w:r>
      <w:r w:rsidR="00972DBB" w:rsidRPr="00982421">
        <w:rPr>
          <w:color w:val="292C2F"/>
          <w:sz w:val="26"/>
          <w:szCs w:val="26"/>
        </w:rPr>
        <w:t xml:space="preserve">В этом случае для постановки на кадастровый учет и регистрации прав на объект необходимо представить в Росреестр правоустанавливающие документы на землю и </w:t>
      </w:r>
      <w:r w:rsidR="000F4105" w:rsidRPr="00982421">
        <w:rPr>
          <w:color w:val="292C2F"/>
          <w:sz w:val="26"/>
          <w:szCs w:val="26"/>
        </w:rPr>
        <w:t>технический план дома, подготовленный кадастровым инженером.</w:t>
      </w:r>
      <w:r w:rsidR="00B17C4C" w:rsidRPr="00982421">
        <w:t xml:space="preserve"> </w:t>
      </w:r>
      <w:r w:rsidR="00454EC9">
        <w:rPr>
          <w:color w:val="292C2F"/>
          <w:sz w:val="26"/>
          <w:szCs w:val="26"/>
        </w:rPr>
        <w:t>Оформление</w:t>
      </w:r>
      <w:r w:rsidR="00B17C4C" w:rsidRPr="00982421">
        <w:rPr>
          <w:color w:val="292C2F"/>
          <w:sz w:val="26"/>
          <w:szCs w:val="26"/>
        </w:rPr>
        <w:t xml:space="preserve"> будет проходить по правилам «дачной амнистии» до 01.03.2026 года.</w:t>
      </w:r>
    </w:p>
    <w:p w:rsidR="00972DBB" w:rsidRDefault="00972DBB" w:rsidP="00972DBB">
      <w:pPr>
        <w:ind w:firstLine="708"/>
        <w:jc w:val="both"/>
        <w:rPr>
          <w:b/>
          <w:color w:val="292C2F"/>
          <w:sz w:val="26"/>
          <w:szCs w:val="26"/>
        </w:rPr>
      </w:pPr>
    </w:p>
    <w:p w:rsidR="006D2DD1" w:rsidRPr="006D2DD1" w:rsidRDefault="00454EC9" w:rsidP="006D2DD1">
      <w:pPr>
        <w:ind w:firstLine="708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>О</w:t>
      </w:r>
      <w:r w:rsidR="000F4105">
        <w:rPr>
          <w:color w:val="292C2F"/>
          <w:sz w:val="26"/>
          <w:szCs w:val="26"/>
        </w:rPr>
        <w:t>бязательными характеристиками</w:t>
      </w:r>
      <w:r w:rsidR="006D2DD1" w:rsidRPr="006D2DD1">
        <w:rPr>
          <w:color w:val="292C2F"/>
          <w:sz w:val="26"/>
          <w:szCs w:val="26"/>
        </w:rPr>
        <w:t xml:space="preserve"> </w:t>
      </w:r>
      <w:r>
        <w:rPr>
          <w:color w:val="292C2F"/>
          <w:sz w:val="26"/>
          <w:szCs w:val="26"/>
        </w:rPr>
        <w:t>жилого дома, возведенного на землях крестьянско-фермерских хозяйств,</w:t>
      </w:r>
      <w:r w:rsidRPr="00454EC9">
        <w:rPr>
          <w:color w:val="292C2F"/>
          <w:sz w:val="26"/>
          <w:szCs w:val="26"/>
        </w:rPr>
        <w:t xml:space="preserve"> </w:t>
      </w:r>
      <w:r>
        <w:rPr>
          <w:color w:val="292C2F"/>
          <w:sz w:val="26"/>
          <w:szCs w:val="26"/>
        </w:rPr>
        <w:t>явля</w:t>
      </w:r>
      <w:r w:rsidR="00606FC7">
        <w:rPr>
          <w:color w:val="292C2F"/>
          <w:sz w:val="26"/>
          <w:szCs w:val="26"/>
        </w:rPr>
        <w:t>ю</w:t>
      </w:r>
      <w:r w:rsidR="000F4105">
        <w:rPr>
          <w:color w:val="292C2F"/>
          <w:sz w:val="26"/>
          <w:szCs w:val="26"/>
        </w:rPr>
        <w:t>тся количество</w:t>
      </w:r>
      <w:r w:rsidR="006D2DD1" w:rsidRPr="006D2DD1">
        <w:rPr>
          <w:color w:val="292C2F"/>
          <w:sz w:val="26"/>
          <w:szCs w:val="26"/>
        </w:rPr>
        <w:t xml:space="preserve"> этажей </w:t>
      </w:r>
      <w:r w:rsidR="00606FC7">
        <w:rPr>
          <w:color w:val="292C2F"/>
          <w:sz w:val="26"/>
          <w:szCs w:val="26"/>
        </w:rPr>
        <w:t>(</w:t>
      </w:r>
      <w:r w:rsidR="006D2DD1" w:rsidRPr="006D2DD1">
        <w:rPr>
          <w:color w:val="292C2F"/>
          <w:sz w:val="26"/>
          <w:szCs w:val="26"/>
        </w:rPr>
        <w:t>не более трёх</w:t>
      </w:r>
      <w:r w:rsidR="00606FC7">
        <w:rPr>
          <w:color w:val="292C2F"/>
          <w:sz w:val="26"/>
          <w:szCs w:val="26"/>
        </w:rPr>
        <w:t>) и</w:t>
      </w:r>
      <w:r w:rsidR="006D2DD1" w:rsidRPr="006D2DD1">
        <w:rPr>
          <w:color w:val="292C2F"/>
          <w:sz w:val="26"/>
          <w:szCs w:val="26"/>
        </w:rPr>
        <w:t xml:space="preserve"> общая площадь </w:t>
      </w:r>
      <w:r w:rsidR="005125D6">
        <w:rPr>
          <w:color w:val="292C2F"/>
          <w:sz w:val="26"/>
          <w:szCs w:val="26"/>
        </w:rPr>
        <w:t>(</w:t>
      </w:r>
      <w:r w:rsidR="006D2DD1" w:rsidRPr="006D2DD1">
        <w:rPr>
          <w:color w:val="292C2F"/>
          <w:sz w:val="26"/>
          <w:szCs w:val="26"/>
        </w:rPr>
        <w:t>не более 500 кв. метров</w:t>
      </w:r>
      <w:r w:rsidR="005125D6">
        <w:rPr>
          <w:color w:val="292C2F"/>
          <w:sz w:val="26"/>
          <w:szCs w:val="26"/>
        </w:rPr>
        <w:t>)</w:t>
      </w:r>
      <w:r w:rsidR="000F4105">
        <w:rPr>
          <w:color w:val="292C2F"/>
          <w:sz w:val="26"/>
          <w:szCs w:val="26"/>
        </w:rPr>
        <w:t xml:space="preserve">. При этом </w:t>
      </w:r>
      <w:r w:rsidR="006D2DD1" w:rsidRPr="006D2DD1">
        <w:rPr>
          <w:color w:val="292C2F"/>
          <w:sz w:val="26"/>
          <w:szCs w:val="26"/>
        </w:rPr>
        <w:t xml:space="preserve">площадь застройки под </w:t>
      </w:r>
      <w:r w:rsidR="000F4105">
        <w:rPr>
          <w:color w:val="292C2F"/>
          <w:sz w:val="26"/>
          <w:szCs w:val="26"/>
        </w:rPr>
        <w:t xml:space="preserve">жилым домом должна составлять </w:t>
      </w:r>
      <w:r w:rsidR="006D2DD1" w:rsidRPr="006D2DD1">
        <w:rPr>
          <w:color w:val="292C2F"/>
          <w:sz w:val="26"/>
          <w:szCs w:val="26"/>
        </w:rPr>
        <w:t xml:space="preserve">не более 0,25 процента от </w:t>
      </w:r>
      <w:r w:rsidR="00606FC7">
        <w:rPr>
          <w:color w:val="292C2F"/>
          <w:sz w:val="26"/>
          <w:szCs w:val="26"/>
        </w:rPr>
        <w:t xml:space="preserve">всей </w:t>
      </w:r>
      <w:r w:rsidR="006D2DD1" w:rsidRPr="006D2DD1">
        <w:rPr>
          <w:color w:val="292C2F"/>
          <w:sz w:val="26"/>
          <w:szCs w:val="26"/>
        </w:rPr>
        <w:t>площади земельного участка.</w:t>
      </w:r>
    </w:p>
    <w:p w:rsidR="006D2DD1" w:rsidRPr="006D2DD1" w:rsidRDefault="006D2DD1" w:rsidP="006D2DD1">
      <w:pPr>
        <w:ind w:firstLine="708"/>
        <w:jc w:val="both"/>
        <w:rPr>
          <w:color w:val="292C2F"/>
          <w:sz w:val="26"/>
          <w:szCs w:val="26"/>
        </w:rPr>
      </w:pPr>
    </w:p>
    <w:p w:rsidR="006D2DD1" w:rsidRPr="006D2DD1" w:rsidRDefault="00606FC7" w:rsidP="006D2DD1">
      <w:pPr>
        <w:ind w:firstLine="708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 xml:space="preserve">Важно! </w:t>
      </w:r>
      <w:r w:rsidR="006D2DD1" w:rsidRPr="006D2DD1">
        <w:rPr>
          <w:color w:val="292C2F"/>
          <w:sz w:val="26"/>
          <w:szCs w:val="26"/>
        </w:rPr>
        <w:t xml:space="preserve">Федеральным законом запрещается образование </w:t>
      </w:r>
      <w:r w:rsidR="00454EC9">
        <w:rPr>
          <w:color w:val="292C2F"/>
          <w:sz w:val="26"/>
          <w:szCs w:val="26"/>
        </w:rPr>
        <w:t xml:space="preserve">нового </w:t>
      </w:r>
      <w:r w:rsidR="006D2DD1" w:rsidRPr="006D2DD1">
        <w:rPr>
          <w:color w:val="292C2F"/>
          <w:sz w:val="26"/>
          <w:szCs w:val="26"/>
        </w:rPr>
        <w:t>земельного участка (земельных участков) из участка, на ко</w:t>
      </w:r>
      <w:bookmarkStart w:id="0" w:name="_GoBack"/>
      <w:bookmarkEnd w:id="0"/>
      <w:r w:rsidR="006D2DD1" w:rsidRPr="006D2DD1">
        <w:rPr>
          <w:color w:val="292C2F"/>
          <w:sz w:val="26"/>
          <w:szCs w:val="26"/>
        </w:rPr>
        <w:t>тором расположен такой жилой дом, если это приводи</w:t>
      </w:r>
      <w:r w:rsidR="00454EC9">
        <w:rPr>
          <w:color w:val="292C2F"/>
          <w:sz w:val="26"/>
          <w:szCs w:val="26"/>
        </w:rPr>
        <w:t>т к уменьшению площади исходной земли</w:t>
      </w:r>
      <w:r w:rsidR="000F4105">
        <w:rPr>
          <w:color w:val="292C2F"/>
          <w:sz w:val="26"/>
          <w:szCs w:val="26"/>
        </w:rPr>
        <w:t>.</w:t>
      </w:r>
      <w:r w:rsidR="00B17C4C">
        <w:rPr>
          <w:color w:val="292C2F"/>
          <w:sz w:val="26"/>
          <w:szCs w:val="26"/>
        </w:rPr>
        <w:t xml:space="preserve"> </w:t>
      </w:r>
      <w:r w:rsidR="000F4105">
        <w:rPr>
          <w:color w:val="292C2F"/>
          <w:sz w:val="26"/>
          <w:szCs w:val="26"/>
        </w:rPr>
        <w:t xml:space="preserve">Например, в целях защиты от </w:t>
      </w:r>
      <w:r>
        <w:rPr>
          <w:color w:val="292C2F"/>
          <w:sz w:val="26"/>
          <w:szCs w:val="26"/>
        </w:rPr>
        <w:t>появления</w:t>
      </w:r>
      <w:r w:rsidR="000F4105">
        <w:rPr>
          <w:color w:val="292C2F"/>
          <w:sz w:val="26"/>
          <w:szCs w:val="26"/>
        </w:rPr>
        <w:t xml:space="preserve"> коттеджных поселков.</w:t>
      </w:r>
      <w:r w:rsidR="003C6B41">
        <w:rPr>
          <w:color w:val="292C2F"/>
          <w:sz w:val="26"/>
          <w:szCs w:val="26"/>
        </w:rPr>
        <w:t xml:space="preserve"> </w:t>
      </w:r>
    </w:p>
    <w:p w:rsidR="006D2DD1" w:rsidRPr="006D2DD1" w:rsidRDefault="006D2DD1" w:rsidP="006D2DD1">
      <w:pPr>
        <w:ind w:firstLine="708"/>
        <w:jc w:val="both"/>
        <w:rPr>
          <w:color w:val="292C2F"/>
          <w:sz w:val="26"/>
          <w:szCs w:val="26"/>
        </w:rPr>
      </w:pPr>
    </w:p>
    <w:p w:rsidR="006D2DD1" w:rsidRPr="006D2DD1" w:rsidRDefault="006D2DD1" w:rsidP="006D2DD1">
      <w:pPr>
        <w:ind w:firstLine="708"/>
        <w:jc w:val="both"/>
        <w:rPr>
          <w:color w:val="292C2F"/>
          <w:sz w:val="26"/>
          <w:szCs w:val="26"/>
        </w:rPr>
      </w:pPr>
      <w:r w:rsidRPr="006D2DD1">
        <w:rPr>
          <w:color w:val="292C2F"/>
          <w:sz w:val="26"/>
          <w:szCs w:val="26"/>
        </w:rPr>
        <w:t>Кроме того, предусматривается, что законами субъектов Российской Федерации могут быть определены муниципальные образования, на территориях которых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крестьянскими (фермерскими) хозяйствами для осуществления своей деятельности.</w:t>
      </w:r>
    </w:p>
    <w:p w:rsidR="00116D05" w:rsidRDefault="00116D05" w:rsidP="002A113C">
      <w:pPr>
        <w:ind w:firstLine="708"/>
        <w:jc w:val="right"/>
        <w:rPr>
          <w:sz w:val="28"/>
          <w:szCs w:val="28"/>
        </w:rPr>
      </w:pPr>
    </w:p>
    <w:p w:rsidR="00116D05" w:rsidRDefault="00116D05" w:rsidP="002A113C">
      <w:pPr>
        <w:ind w:firstLine="708"/>
        <w:jc w:val="right"/>
        <w:rPr>
          <w:sz w:val="28"/>
          <w:szCs w:val="28"/>
        </w:rPr>
      </w:pPr>
    </w:p>
    <w:p w:rsidR="002A113C" w:rsidRPr="001414C1" w:rsidRDefault="002A113C" w:rsidP="001414C1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sectPr w:rsidR="002A113C" w:rsidRPr="001414C1" w:rsidSect="001414C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012"/>
    <w:multiLevelType w:val="multilevel"/>
    <w:tmpl w:val="654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4464"/>
    <w:rsid w:val="000B52F6"/>
    <w:rsid w:val="000F4105"/>
    <w:rsid w:val="00107B21"/>
    <w:rsid w:val="00116D05"/>
    <w:rsid w:val="001414C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A113C"/>
    <w:rsid w:val="002A68DE"/>
    <w:rsid w:val="002C2F90"/>
    <w:rsid w:val="002F4A24"/>
    <w:rsid w:val="00331D46"/>
    <w:rsid w:val="003B677B"/>
    <w:rsid w:val="003B7054"/>
    <w:rsid w:val="003C01D9"/>
    <w:rsid w:val="003C6B41"/>
    <w:rsid w:val="0041166C"/>
    <w:rsid w:val="00453F9A"/>
    <w:rsid w:val="00454EC9"/>
    <w:rsid w:val="004A68F4"/>
    <w:rsid w:val="004E42CE"/>
    <w:rsid w:val="00510ADF"/>
    <w:rsid w:val="005125D6"/>
    <w:rsid w:val="0053151D"/>
    <w:rsid w:val="00545FBA"/>
    <w:rsid w:val="005524D9"/>
    <w:rsid w:val="00553AAC"/>
    <w:rsid w:val="00562255"/>
    <w:rsid w:val="00606FC7"/>
    <w:rsid w:val="00636774"/>
    <w:rsid w:val="00651317"/>
    <w:rsid w:val="0066014D"/>
    <w:rsid w:val="00661781"/>
    <w:rsid w:val="00674960"/>
    <w:rsid w:val="00682784"/>
    <w:rsid w:val="006D2DD1"/>
    <w:rsid w:val="0070078E"/>
    <w:rsid w:val="007744A4"/>
    <w:rsid w:val="007B4774"/>
    <w:rsid w:val="008412C8"/>
    <w:rsid w:val="00845D90"/>
    <w:rsid w:val="00895699"/>
    <w:rsid w:val="008D2AA1"/>
    <w:rsid w:val="008D4BBE"/>
    <w:rsid w:val="008F26AD"/>
    <w:rsid w:val="00905575"/>
    <w:rsid w:val="009128EF"/>
    <w:rsid w:val="00972DBB"/>
    <w:rsid w:val="00982421"/>
    <w:rsid w:val="009A4C53"/>
    <w:rsid w:val="009C7A1B"/>
    <w:rsid w:val="00A24A65"/>
    <w:rsid w:val="00A54EA5"/>
    <w:rsid w:val="00AD4EB2"/>
    <w:rsid w:val="00B17C4C"/>
    <w:rsid w:val="00B62212"/>
    <w:rsid w:val="00B660BF"/>
    <w:rsid w:val="00B7300C"/>
    <w:rsid w:val="00B81B87"/>
    <w:rsid w:val="00B946EF"/>
    <w:rsid w:val="00BA1D25"/>
    <w:rsid w:val="00C123C4"/>
    <w:rsid w:val="00D3773B"/>
    <w:rsid w:val="00D632AB"/>
    <w:rsid w:val="00D955BA"/>
    <w:rsid w:val="00DF1779"/>
    <w:rsid w:val="00E276AA"/>
    <w:rsid w:val="00E87007"/>
    <w:rsid w:val="00E9092D"/>
    <w:rsid w:val="00EC00E9"/>
    <w:rsid w:val="00F22D16"/>
    <w:rsid w:val="00F64464"/>
    <w:rsid w:val="00FC1DF4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-renderblock">
    <w:name w:val="article-render__block"/>
    <w:basedOn w:val="a"/>
    <w:rsid w:val="003C6B41"/>
    <w:pPr>
      <w:spacing w:before="100" w:beforeAutospacing="1" w:after="100" w:afterAutospacing="1"/>
    </w:pPr>
  </w:style>
  <w:style w:type="character" w:customStyle="1" w:styleId="hash-starhash">
    <w:name w:val="hash-star__hash"/>
    <w:basedOn w:val="a0"/>
    <w:rsid w:val="003C6B41"/>
  </w:style>
  <w:style w:type="character" w:customStyle="1" w:styleId="taglink">
    <w:name w:val="tag__link"/>
    <w:basedOn w:val="a0"/>
    <w:rsid w:val="003C6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2022-02-18T10:17:00Z</cp:lastPrinted>
  <dcterms:created xsi:type="dcterms:W3CDTF">2022-03-23T04:03:00Z</dcterms:created>
  <dcterms:modified xsi:type="dcterms:W3CDTF">2022-03-23T04:03:00Z</dcterms:modified>
</cp:coreProperties>
</file>