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C87B9A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4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D86ABC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E74C84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1F5375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Default="00D86ABC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4C84">
        <w:rPr>
          <w:rFonts w:ascii="Times New Roman" w:hAnsi="Times New Roman" w:cs="Times New Roman"/>
          <w:b/>
          <w:sz w:val="24"/>
          <w:szCs w:val="24"/>
        </w:rPr>
        <w:t>9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B9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1F5375">
        <w:rPr>
          <w:rFonts w:ascii="Times New Roman" w:hAnsi="Times New Roman" w:cs="Times New Roman"/>
          <w:b/>
          <w:sz w:val="24"/>
          <w:szCs w:val="24"/>
        </w:rPr>
        <w:t>4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 w:rsidR="00E74C84">
        <w:rPr>
          <w:rFonts w:ascii="Times New Roman" w:hAnsi="Times New Roman" w:cs="Times New Roman"/>
          <w:b/>
          <w:sz w:val="24"/>
          <w:szCs w:val="24"/>
        </w:rPr>
        <w:t>5</w:t>
      </w:r>
      <w:r w:rsidR="00C87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</w:t>
      </w:r>
      <w:r w:rsidR="00C87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4387B" w:rsidRPr="00DE78BD" w:rsidRDefault="0034387B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B9A" w:rsidRPr="00475087" w:rsidRDefault="00C87B9A" w:rsidP="00C8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75087">
        <w:rPr>
          <w:rFonts w:ascii="Times New Roman" w:eastAsia="Times New Roman" w:hAnsi="Times New Roman" w:cs="Times New Roman"/>
          <w:sz w:val="24"/>
          <w:szCs w:val="24"/>
        </w:rPr>
        <w:t>«О внесении изменений и дополнений в Решение от 10.03.2023 г. № 5 «Об оплате труда Главы Худайбердинского сельского</w:t>
      </w:r>
      <w:r w:rsidRPr="00475087">
        <w:rPr>
          <w:rFonts w:ascii="Times New Roman" w:hAnsi="Times New Roman" w:cs="Times New Roman"/>
          <w:sz w:val="24"/>
          <w:szCs w:val="24"/>
        </w:rPr>
        <w:t xml:space="preserve"> </w:t>
      </w:r>
      <w:r w:rsidRPr="00475087">
        <w:rPr>
          <w:rFonts w:ascii="Times New Roman" w:eastAsia="Times New Roman" w:hAnsi="Times New Roman" w:cs="Times New Roman"/>
          <w:sz w:val="24"/>
          <w:szCs w:val="24"/>
        </w:rPr>
        <w:t>поселения, Председателя Совета Депутатов</w:t>
      </w:r>
      <w:r w:rsidRPr="00475087">
        <w:rPr>
          <w:rFonts w:ascii="Times New Roman" w:hAnsi="Times New Roman" w:cs="Times New Roman"/>
          <w:sz w:val="24"/>
          <w:szCs w:val="24"/>
        </w:rPr>
        <w:t xml:space="preserve"> </w:t>
      </w:r>
      <w:r w:rsidRPr="00475087">
        <w:rPr>
          <w:rFonts w:ascii="Times New Roman" w:eastAsia="Times New Roman" w:hAnsi="Times New Roman" w:cs="Times New Roman"/>
          <w:sz w:val="24"/>
          <w:szCs w:val="24"/>
        </w:rPr>
        <w:t>Худайбердинского сельского поселения, «Об оплате труда муниципальных служащих Худайбердинского сельского поселения»</w:t>
      </w:r>
    </w:p>
    <w:p w:rsidR="00C87B9A" w:rsidRPr="00475087" w:rsidRDefault="00C87B9A" w:rsidP="00C87B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B9A" w:rsidRPr="00475087" w:rsidRDefault="00C87B9A" w:rsidP="00C87B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087">
        <w:rPr>
          <w:rFonts w:ascii="Times New Roman" w:hAnsi="Times New Roman" w:cs="Times New Roman"/>
          <w:bCs/>
          <w:sz w:val="24"/>
          <w:szCs w:val="24"/>
        </w:rPr>
        <w:t xml:space="preserve">2. «О внесении изменений в решение Совета депутатов Худайбердинского сельского поселения № 35 от 15 декабря 2023 года «О назначении членов конкурсной комиссии формируемой,  для проведения конкурса  по отбору кандидатур на должность   главы  Худайбердинского сельского поселения»                                                     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7B9A" w:rsidRPr="0029722C" w:rsidRDefault="00C87B9A" w:rsidP="00C87B9A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Решение № 5</w:t>
      </w:r>
    </w:p>
    <w:p w:rsidR="00C87B9A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8"/>
        </w:rPr>
        <w:t>«О внесении изменений и дополнений</w:t>
      </w:r>
    </w:p>
    <w:p w:rsidR="00C87B9A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8"/>
        </w:rPr>
        <w:t>в Решение от 10.03.2023 г. № 5 «Об оплате труда Главы</w:t>
      </w:r>
    </w:p>
    <w:p w:rsidR="00C87B9A" w:rsidRPr="00475087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8"/>
        </w:rPr>
        <w:t xml:space="preserve">Худайбердинского </w:t>
      </w: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поселения, Председателя</w:t>
      </w:r>
    </w:p>
    <w:p w:rsidR="00C87B9A" w:rsidRPr="00475087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Худайбердинского сельского поселения,</w:t>
      </w:r>
    </w:p>
    <w:p w:rsidR="00C87B9A" w:rsidRPr="00475087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«Об оплате труда муниципальных служащих</w:t>
      </w:r>
    </w:p>
    <w:p w:rsidR="00C87B9A" w:rsidRPr="00475087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Худайбердинского сельского поселения»</w:t>
      </w:r>
    </w:p>
    <w:p w:rsidR="00C87B9A" w:rsidRPr="00475087" w:rsidRDefault="00C87B9A" w:rsidP="00C87B9A">
      <w:pPr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87B9A" w:rsidRPr="00475087" w:rsidRDefault="00C87B9A" w:rsidP="00C87B9A">
      <w:pPr>
        <w:spacing w:after="12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В целях реализации проекта «Оптимизация системы муниципального управления организационных структур, штатной численности и оплаты труда в органах местного самоуправления муниципальных образований Челябинской области и в связи с увеличением МРОТ с 01.01.2024 г. В соответствии с ФЗ от 19.06.2000 г. «О минимальном размере оплаты труда»</w:t>
      </w:r>
    </w:p>
    <w:p w:rsidR="00C87B9A" w:rsidRPr="00475087" w:rsidRDefault="00C87B9A" w:rsidP="00C87B9A">
      <w:pPr>
        <w:spacing w:after="12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Худайбердинского сельского поселения РЕШАЕТ:</w:t>
      </w:r>
    </w:p>
    <w:p w:rsidR="00C87B9A" w:rsidRPr="00475087" w:rsidRDefault="00C87B9A" w:rsidP="00C87B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1. Внести в решение Совета депутатов Худайбердинского сельского поселения от 10.03.2023 № 5 (в редакции решений от 19.04.2023 № 6; от 29.12.2023 г. № 40 </w:t>
      </w:r>
      <w:r w:rsidRPr="00475087">
        <w:rPr>
          <w:rFonts w:ascii="Times New Roman" w:eastAsia="Times New Roman" w:hAnsi="Times New Roman" w:cs="Times New Roman"/>
          <w:sz w:val="24"/>
          <w:szCs w:val="24"/>
        </w:rPr>
        <w:t>«Об оплате труда Главы Худайбердинского сельского поселения, Председателя Совета Депутатов Худайбердинского сельского поселения, «Об оплате труда муниципальных служащих Худайбердинского сельского поселения»»</w:t>
      </w:r>
      <w:r w:rsidRPr="00475087">
        <w:rPr>
          <w:rFonts w:ascii="Times New Roman" w:eastAsia="Times New Roman" w:hAnsi="Times New Roman" w:cs="Times New Roman"/>
          <w:color w:val="252B33"/>
          <w:sz w:val="24"/>
          <w:szCs w:val="24"/>
        </w:rPr>
        <w:t>, следующие изменения:</w:t>
      </w:r>
    </w:p>
    <w:p w:rsidR="00C87B9A" w:rsidRPr="00475087" w:rsidRDefault="00C87B9A" w:rsidP="00C87B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color w:val="252B33"/>
          <w:sz w:val="24"/>
          <w:szCs w:val="24"/>
        </w:rPr>
        <w:lastRenderedPageBreak/>
        <w:t xml:space="preserve">1) приложение 1 </w:t>
      </w: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Положение «Об оплате труда Главы Худайбердинского сельского поселения, Председателя Совета депутатов Худайбердинского сельского поселения» </w:t>
      </w:r>
      <w:r w:rsidRPr="00475087">
        <w:rPr>
          <w:rFonts w:ascii="Times New Roman" w:eastAsia="Times New Roman" w:hAnsi="Times New Roman" w:cs="Times New Roman"/>
          <w:color w:val="252B33"/>
          <w:sz w:val="24"/>
          <w:szCs w:val="24"/>
        </w:rPr>
        <w:t>изложить в новой редакции, согласно приложению № 1 к настоящему решению; </w:t>
      </w:r>
    </w:p>
    <w:p w:rsidR="00C87B9A" w:rsidRPr="00475087" w:rsidRDefault="00C87B9A" w:rsidP="00C87B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color w:val="252B33"/>
          <w:sz w:val="24"/>
          <w:szCs w:val="24"/>
        </w:rPr>
        <w:t>2) приложение 2 к положению «</w:t>
      </w:r>
      <w:r w:rsidRPr="00475087">
        <w:rPr>
          <w:rFonts w:ascii="Times New Roman" w:eastAsia="Times New Roman" w:hAnsi="Times New Roman" w:cs="Times New Roman"/>
          <w:sz w:val="24"/>
          <w:szCs w:val="24"/>
        </w:rPr>
        <w:t>Положение «Об оплате труда муниципальных служащих Худайбердинского сельского поселения»</w:t>
      </w:r>
      <w:r w:rsidRPr="00475087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изложить в новой редакции, согласно приложению № 2 к настоящему решению.</w:t>
      </w:r>
    </w:p>
    <w:p w:rsidR="00C87B9A" w:rsidRPr="00475087" w:rsidRDefault="00C87B9A" w:rsidP="00C87B9A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color w:val="252B33"/>
          <w:sz w:val="24"/>
          <w:szCs w:val="24"/>
        </w:rPr>
        <w:t>2. Настоящее решение подлежит опубликованию на официальном сайте Худайбердинского сельского поселения в информационно-телекоммуникационной сети «Интернет».</w:t>
      </w:r>
    </w:p>
    <w:p w:rsidR="00C87B9A" w:rsidRPr="00475087" w:rsidRDefault="00C87B9A" w:rsidP="00C87B9A">
      <w:pPr>
        <w:shd w:val="clear" w:color="auto" w:fill="FFFFFF"/>
        <w:spacing w:after="24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color w:val="252B33"/>
          <w:sz w:val="24"/>
          <w:szCs w:val="24"/>
        </w:rPr>
        <w:t>3. Настоящее Решение вступает в силу со дня его подписания и распространяет свое действие на правоотношения, возникшие с 1 января 2024 года.</w:t>
      </w:r>
    </w:p>
    <w:p w:rsidR="00C87B9A" w:rsidRPr="00475087" w:rsidRDefault="00C87B9A" w:rsidP="00C87B9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B9A" w:rsidRPr="00475087" w:rsidRDefault="00C87B9A" w:rsidP="00C87B9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C87B9A" w:rsidRPr="00475087" w:rsidRDefault="00C87B9A" w:rsidP="00C87B9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Худайбердинского сельского поселения ____________                          З.Д.Кучукова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C87B9A" w:rsidRPr="00475087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№1</w:t>
      </w:r>
    </w:p>
    <w:p w:rsidR="00C87B9A" w:rsidRPr="00475087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депутатов Худайбердинского   </w:t>
      </w:r>
    </w:p>
    <w:p w:rsidR="00C87B9A" w:rsidRPr="00475087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C87B9A" w:rsidRPr="00475087" w:rsidRDefault="00C87B9A" w:rsidP="00C87B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№ ___ от «___» _______ 2024 г.</w:t>
      </w:r>
    </w:p>
    <w:p w:rsidR="00C87B9A" w:rsidRPr="00475087" w:rsidRDefault="00C87B9A" w:rsidP="00C87B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87B9A" w:rsidRPr="00475087" w:rsidRDefault="00C87B9A" w:rsidP="00C87B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«Об оплате труда Главы Худайбердинского сельского поселения, Председателя Совета депутатов Худайбердинского сельского поселения»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 марта 2007 года № 25-ФЗ «О муниципальной службе в Российской Федерации», Законом  Челябинской области от 30 мая 2007 года № 144-ЗО « О муниципальной службе в Челябинской области» (с изменениями и дополнениями), Постановлением Правительства Челябинской области от 28.12.2023 г. № 754-П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2024 год»</w:t>
      </w: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Настоящее положение устанавливает размеры оплаты труда Главы Худайбердинского сельского поселения, Председателя Совета депутатов Худайбердинского сельского поселения.</w:t>
      </w:r>
    </w:p>
    <w:p w:rsidR="00C87B9A" w:rsidRPr="00475087" w:rsidRDefault="00C87B9A" w:rsidP="00C87B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Оплата труда Главы Худайбердинского сельского поселения, председателя Совета депутатов Худайбердинского сельского поселения осуществляется в виде денежного вознаграждения и ежемесячных дополнительных выплат. Денежное вознаграждение рассчитывается исходя из должностных окладов, указанных в скобках Приложения№2 к настоящему Положению.</w:t>
      </w:r>
    </w:p>
    <w:p w:rsidR="00C87B9A" w:rsidRPr="00475087" w:rsidRDefault="00C87B9A" w:rsidP="00C87B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Размеры ежемесячных дополнительных выплат рассчитываются исходя из должностных окладов, и состоят из: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работы со сведениями, составляющими государственную тайну, в размере, установленном нормативно-правовыми актами Российской Федерации;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государственных наград Российской федерации, установленные Указом президента Российской Федерации от 2 марта 1994 года №442 «О государственных наградах Российской Федерации» и полученные в период осуществления полномочий на выборных муниципальных должностях, -25% должностного оклада;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ученой степени: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а) кандидат наук      10% должностного оклада;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б) доктор наук          20% должностного оклада;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3. На денежное вознаграждение и ежемесячные дополнительные выплаты начисляется районный коэффициент 1,15.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4. При формировании годового фонда оплаты труда Глав поселения и Председателя Совета депутатов, учитываются следующие средства: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денежное вознаграждение – в размере 12 денежных вознаграждений;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-ежемесячная надбавка за работу со сведениями, составляющими государственную тайну – в размере 2,4 должностных окладов;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-ежемесячная надбавка за государственные награды Российской Федерации – в размере 3 должностных окладов; 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-ежемесячная надбавка за учетную степень кандидата наук – 1,2 должностных оклада, доктора наук – 2,4 должностных оклада;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-материальная помощь при предоставлении ежегодного оплачиваемого отпуска Главы поселения и Председателя депутатов не более двух должностных окладов в пределах фонда оплаты труда.</w:t>
      </w:r>
    </w:p>
    <w:p w:rsidR="00C87B9A" w:rsidRPr="00475087" w:rsidRDefault="00C87B9A" w:rsidP="00C87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5. При формировании годового фонда оплаты Главы поселения и Председателя совета депутатов, средства, предусмотренные подпунктами 2-4, пункта 4, учитываются исходя из количества лиц, имеющих право на указанные надбавки.</w:t>
      </w: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к положению «Об оплате труда Главы Худайбердинского сельского поселения,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председателя Совета депутатов Худайбердинского сельского поселения»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Нормативы размеров должностных окладов муниципальных служащих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Худайбердинского сельского поселения.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 w:rsidRPr="00475087">
        <w:rPr>
          <w:rFonts w:ascii="Courier New" w:eastAsia="Times New Roman" w:hAnsi="Courier New" w:cs="Courier New"/>
          <w:b/>
          <w:sz w:val="24"/>
          <w:szCs w:val="24"/>
        </w:rPr>
        <w:tab/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муниципальных образований Челябинской области по             группам в зависимости от численности населения, проживающего на территории </w:t>
      </w:r>
      <w:r w:rsidRPr="00475087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образования: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сельские поселения: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7508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группа – свыше 10 тыс. человек;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7508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группа – от 5 до 10 тыс. человек;</w:t>
      </w:r>
    </w:p>
    <w:p w:rsidR="00C87B9A" w:rsidRPr="00475087" w:rsidRDefault="00C87B9A" w:rsidP="00C87B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7508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группа – от 1 тыс. 500 человек до 5 тыс. человек;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7508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группа – до 1 тыс. 500 человек.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Нормативы размеров должностных окладов муниципальных служащих Худайбердинского сельского поселения соответствуют 3-й группе.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к положению «Об оплате труда Главы Худайбердинского сельского поселения,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председателя Совета депутатов Худайбердинского сельского поселения»</w:t>
      </w:r>
    </w:p>
    <w:p w:rsidR="00C87B9A" w:rsidRPr="00475087" w:rsidRDefault="00C87B9A" w:rsidP="00C87B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C87B9A" w:rsidRPr="00475087" w:rsidRDefault="00C87B9A" w:rsidP="00C87B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Нормативы размеров денежного вознаграждения</w:t>
      </w:r>
    </w:p>
    <w:p w:rsidR="00C87B9A" w:rsidRPr="00475087" w:rsidRDefault="00C87B9A" w:rsidP="00C87B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выборных должностных лиц Худайбердинского сельского поселения, </w:t>
      </w:r>
    </w:p>
    <w:p w:rsidR="00C87B9A" w:rsidRPr="00475087" w:rsidRDefault="00C87B9A" w:rsidP="00C87B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осуществляющих свои полномочия на постоянной основе.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8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4"/>
        <w:gridCol w:w="3600"/>
      </w:tblGrid>
      <w:tr w:rsidR="00C87B9A" w:rsidRPr="00475087" w:rsidTr="00640D16">
        <w:trPr>
          <w:gridAfter w:val="1"/>
          <w:wAfter w:w="3600" w:type="dxa"/>
          <w:cantSplit/>
          <w:trHeight w:val="299"/>
        </w:trPr>
        <w:tc>
          <w:tcPr>
            <w:tcW w:w="56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  должности</w:t>
            </w:r>
          </w:p>
        </w:tc>
      </w:tr>
      <w:tr w:rsidR="00C87B9A" w:rsidRPr="00475087" w:rsidTr="00640D16">
        <w:trPr>
          <w:cantSplit/>
          <w:trHeight w:val="240"/>
        </w:trPr>
        <w:tc>
          <w:tcPr>
            <w:tcW w:w="56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</w:tc>
      </w:tr>
      <w:tr w:rsidR="00C87B9A" w:rsidRPr="00475087" w:rsidTr="00640D16">
        <w:trPr>
          <w:trHeight w:val="784"/>
        </w:trPr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43909</w:t>
            </w:r>
          </w:p>
          <w:p w:rsidR="00C87B9A" w:rsidRPr="00475087" w:rsidRDefault="00C87B9A" w:rsidP="0064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(9411)</w:t>
            </w:r>
          </w:p>
          <w:p w:rsidR="00C87B9A" w:rsidRPr="00475087" w:rsidRDefault="00C87B9A" w:rsidP="0064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B9A" w:rsidRPr="00475087" w:rsidTr="00640D16">
        <w:trPr>
          <w:trHeight w:val="600"/>
        </w:trPr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29169</w:t>
            </w:r>
          </w:p>
          <w:p w:rsidR="00C87B9A" w:rsidRPr="00475087" w:rsidRDefault="00C87B9A" w:rsidP="0064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(6276)</w:t>
            </w:r>
          </w:p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*  - денежное вознаграждение депутатов,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87B9A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Приложение №2</w:t>
      </w:r>
    </w:p>
    <w:p w:rsidR="00C87B9A" w:rsidRPr="00475087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к Решению  Совета                                                                                                                                                                                                                                   депутатов Худайбердинского   </w:t>
      </w:r>
    </w:p>
    <w:p w:rsidR="00C87B9A" w:rsidRPr="00475087" w:rsidRDefault="00C87B9A" w:rsidP="00C87B9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C87B9A" w:rsidRPr="00475087" w:rsidRDefault="00C87B9A" w:rsidP="00C87B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№ ___ от «___» ________ 2024 г. </w:t>
      </w:r>
    </w:p>
    <w:p w:rsidR="00C87B9A" w:rsidRPr="00475087" w:rsidRDefault="00C87B9A" w:rsidP="00C87B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87B9A" w:rsidRPr="00475087" w:rsidRDefault="00C87B9A" w:rsidP="00C87B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оплате труда муниципальных служащих </w:t>
      </w:r>
    </w:p>
    <w:p w:rsidR="00C87B9A" w:rsidRPr="00475087" w:rsidRDefault="00C87B9A" w:rsidP="00C87B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Худайбердинского сельского поселения»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от 08 января 1998г.№8-ФЗ « Об основах муниципальной службы в Российской Федерации» (с изменениями и дополнениями), Законом  Челябинской области от 30 мая 2007 года № 144-ЗО « О муниципальной службе в Челябинской области» (с изменениями и дополнениями), Постановления Правительства Челябинской области от 28.12.2023 г. № 754-П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2024 год».</w:t>
      </w:r>
    </w:p>
    <w:p w:rsidR="00C87B9A" w:rsidRPr="00475087" w:rsidRDefault="00C87B9A" w:rsidP="00C87B9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lastRenderedPageBreak/>
        <w:t>К учреждениям муниципальной службы относятся: Администрация Худайбердинского сельского поселения.</w:t>
      </w:r>
    </w:p>
    <w:p w:rsidR="00C87B9A" w:rsidRPr="00475087" w:rsidRDefault="00C87B9A" w:rsidP="00C87B9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размеры оплаты труда муниципальных служащих администрации Худайбердинского сельского поселения.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1.В целях установления предельных нормативов оплаты труда муниципальных служащих, муниципальные образования - сельские поселения распределяются по группам от численности населения, проживающего на территории муниципального образования: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а) 3 группа – от 1,5 тыс. человек до 5 тыс. человек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населения, проживающего на территории муниципального образования, учитывается по состоянию на 01 января года, предшествующего текущему, на основании отчетных данных территориального органа Федеральной службы государственной статистики по Челябинской области.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2.Нормативы размера оплаты труда муниципальных служащих состоят из размеров составных частей денежного содержания муниципальных служащих 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Составными частями денежного содержания муниципального служащего являются: </w:t>
      </w:r>
    </w:p>
    <w:p w:rsidR="00C87B9A" w:rsidRPr="00475087" w:rsidRDefault="00C87B9A" w:rsidP="00C87B9A">
      <w:pPr>
        <w:spacing w:after="0" w:line="240" w:lineRule="auto"/>
        <w:ind w:left="7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1. Должностной оклад;</w:t>
      </w:r>
    </w:p>
    <w:p w:rsidR="00C87B9A" w:rsidRPr="00475087" w:rsidRDefault="00C87B9A" w:rsidP="00C87B9A">
      <w:pPr>
        <w:spacing w:after="0" w:line="240" w:lineRule="auto"/>
        <w:ind w:left="7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2.Ежемесячная надбавка за выслугу лет;</w:t>
      </w:r>
    </w:p>
    <w:p w:rsidR="00C87B9A" w:rsidRPr="00475087" w:rsidRDefault="00C87B9A" w:rsidP="00C87B9A">
      <w:pPr>
        <w:spacing w:after="0" w:line="240" w:lineRule="auto"/>
        <w:ind w:left="7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3.Ежемесячная надбавка за классные чины муниципальным               служащим;</w:t>
      </w:r>
    </w:p>
    <w:p w:rsidR="00C87B9A" w:rsidRPr="00475087" w:rsidRDefault="00C87B9A" w:rsidP="00C87B9A">
      <w:pPr>
        <w:spacing w:after="0" w:line="240" w:lineRule="auto"/>
        <w:ind w:left="7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4. Ежемесячная надбавка за особые условия муниципальной службы;</w:t>
      </w:r>
    </w:p>
    <w:p w:rsidR="00C87B9A" w:rsidRPr="00475087" w:rsidRDefault="00C87B9A" w:rsidP="00C87B9A">
      <w:pPr>
        <w:spacing w:after="0" w:line="240" w:lineRule="auto"/>
        <w:ind w:left="7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5. Ежемесячная надбавка за работу со сведениями, составляющими государственную тайну;</w:t>
      </w:r>
    </w:p>
    <w:p w:rsidR="00C87B9A" w:rsidRPr="00475087" w:rsidRDefault="00C87B9A" w:rsidP="00C87B9A">
      <w:pPr>
        <w:spacing w:after="0" w:line="240" w:lineRule="auto"/>
        <w:ind w:left="7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6. Ежемесячная надбавка за государственные награды РФ;</w:t>
      </w:r>
    </w:p>
    <w:p w:rsidR="00C87B9A" w:rsidRPr="00475087" w:rsidRDefault="00C87B9A" w:rsidP="00C87B9A">
      <w:pPr>
        <w:spacing w:after="0" w:line="240" w:lineRule="auto"/>
        <w:ind w:left="7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7. Ежемесячная надбавка за учетную степень;</w:t>
      </w:r>
    </w:p>
    <w:p w:rsidR="00C87B9A" w:rsidRPr="00475087" w:rsidRDefault="00C87B9A" w:rsidP="00C87B9A">
      <w:pPr>
        <w:spacing w:after="0" w:line="240" w:lineRule="auto"/>
        <w:ind w:left="7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8.Ежемесячное денежное поощрение;</w:t>
      </w:r>
    </w:p>
    <w:p w:rsidR="00C87B9A" w:rsidRPr="00475087" w:rsidRDefault="00C87B9A" w:rsidP="00C87B9A">
      <w:pPr>
        <w:spacing w:after="0" w:line="240" w:lineRule="auto"/>
        <w:ind w:left="7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9.Премия за выполнение особо важного и сложного задания;</w:t>
      </w:r>
    </w:p>
    <w:p w:rsidR="00C87B9A" w:rsidRPr="00475087" w:rsidRDefault="00C87B9A" w:rsidP="00C87B9A">
      <w:pPr>
        <w:spacing w:after="0" w:line="240" w:lineRule="auto"/>
        <w:ind w:left="7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10.Единовременная выплата при предоставлении ежегодного оплачиваемого отпуска и материальная помощь;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На содержание начисляется районный коэффициент 1,15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3.Размеры должностных окладов муниципальным служащим устанавливаются согласно Приложения №1.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Наименование должностей муниципальных служащих должны соответствовать Реестру должностей муниципальной службы в органах местного самоуправления Худайбердинского сельского поселения.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Должностной оклад устанавливается с учетом профессионального образования и стажа работы по специальности замещаемой должности муниципальной службы.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Оклады могут меняться: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по итогам аттестации;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при повышении квалификации или образовательного уровня;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в случае централизованного изменения должностных окладов муниципальных служащих.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4.Размеры ежемесячной надбавки муниципальным служащим за выслугу лет составляют:</w:t>
      </w: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Стаж муниципальной службы                       Размер ежемесячной надбавки</w:t>
      </w: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(в процентах должностного оклада)</w:t>
      </w: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От 1 года до 5 лет                                                                             10%</w:t>
      </w: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Свыше 5 лет до 10 лет                                                                      15%</w:t>
      </w: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Свыше 10 лет до 15 лет                                                                    20%</w:t>
      </w: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Свыше 15 лет                                                                                     30%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Ежемесячная надбавка за выслугу лет выплачивается муниципальному служащему со дня возникновения права на назначение или изменения размера этой надбавки;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lastRenderedPageBreak/>
        <w:t>5. Размеры ежемесячной надбавки за классный чин муниципальных служащих устанавливаются согласно Приложения №2 к настоящему положению.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6.Размеры ежемесячной надбавки муниципальным служащим за особые условия муниципальной службы составляют: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для лиц, замещающих высшие муниципальные должности муниципальной службы – 150%-220% должностного оклада;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для лиц, замещающих главные муниципальные должности муниципальной службы – 120%-150% должностного оклада;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для лиц, замещающих ведущие муниципальные должности муниципальной службы – 90%-120% должностного оклада;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для лиц, замещающих старшие муниципальные должности муниципальной службы -  60%-90% должностного оклада;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-для лиц, замещающих младшие муниципальные должности муниципальной службы -  60% должностного оклада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Основными критериями для выплат надбавки за особые условия муниципальной службы являются: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компетентность при выполнении наиболее важных, сложных и ответственных работ;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опыт работы по специальности и занимаемой должности;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7.Ежемесячная надбавка муниципальному служащему за работу со сведениями, составляющими государственную тайну, выплачивается в размере и порядке, установленными нормативно-правовыми актами РФ.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8. Размер ежемесячной надбавки муниципальному служащему за государственные награды РФ, установленные Указом Президента РФ от 02.03.1994г. №442 «О государственных наградах РФ» и полученные в период прохождения муниципальной службы, составляют 25% должностного оклада.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9. Размер надбавки муниципальному служащему за учетную степень составляют: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учетная степень кандидат наук – 10%должностного оклада;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учетная степень доктора наук – 20% должностного оклада.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10.Размер ежемесячного денежного поощрения муниципальным служащим составляет один должностной оклад.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11.Размер премии муниципальным служащим за выполнение особо важного и сложного задания составляет два должностных оклада. Премии за выполнение особо важного и сложного задания выплачиваются за: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своевременное и качественное исполнение муниципальным служащим своих должностных обязанностей;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оперативность и профессионализм в решении вопросов, входящих в компетенцию муниципального служащего;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премия муниципального служащего за выполнение особо важного и сложного задания начисляется исходя из должностного оклада муниципального служащего, с учетом личного вклада муниципального служащего при выполнении особо важного и сложного задания, в соответствии с Положением о выплате ежемесячного денежного поощрения и премии за выполнение особо важного и сложного задания, принимаемого соответствующими органами местного самоуправления.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12.Размеры единовременной выплаты муниципальным служащим при предоставлении ежегодного оплачиваемого отпуска составляют два должностных оклада и материальной помощи составляют три должностных оклада. Муниципальным служащим может быть выплачена дополнительная материальная помощь в пределах фонда оплаты труда в соответствии с Положением об условиях выплаты материальной помощи, принимаемых соответствующими органами местного самоуправления.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13. Финансирование расходов на оплату труда муниципальных служащих осуществляется за счет средств местного бюджета и целевых межбюджетных трансфертов.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 При формировании годового фонда оплаты труда муниципальных служащих учитываются следующие свойств: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должностной оклад - в размере 12 должностных окладов;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ежемесячная надбавка за выслугу лет – в размере 3 должностных окладов;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ежемесячная надбавка за особые условия муниципальной службы – в размере 14 должностных окладов;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ежемесячная надбавка за работу со сведениями, составляющими государственную тайну - в размере 1,5 должностных окладов;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ежемесячное денежное поощрение – в размере 12 должностных окладов;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премия за выполнение особо важного и сложного задания – в размере 2 должностных окладов;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материальная помощь – в размере 3 должностных окладов;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ежемесячная надбавка за классный чин – в размере 4 должностных окладов;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ежемесячная надбавка за государственные награды РФ – в размере 3 должностных окладов;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- ежемесячная надбавка за учетную степень кандидата наук – 10% должностного оклада, доктора наук – 20% должностного оклада.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При формировании годового фонда оплаты труда муниципальных служащих, средства, предусмотренные подпунктами 4,8,9, учитываются, исходя из количества лиц, имеющих право на указанные надбавки.</w:t>
      </w: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12. Экономия по фонду оплаты труда остается в распоряжении администрации Худайбердинского сельского поселения и используется в текущем году на выплату премий (денежного поощрения), материальной помощи и других выплат, предусмотренных настоящим Положением.</w:t>
      </w: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к положению «Об оплате труда муниципальных служащих Худайбердинского сельского поселения»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Нормативы размеров должностных окладов</w:t>
      </w:r>
    </w:p>
    <w:p w:rsidR="00C87B9A" w:rsidRPr="00475087" w:rsidRDefault="00C87B9A" w:rsidP="00C87B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Худайбердинского сельского поселения</w:t>
      </w:r>
    </w:p>
    <w:p w:rsidR="00C87B9A" w:rsidRPr="00475087" w:rsidRDefault="00C87B9A" w:rsidP="00C87B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b/>
          <w:sz w:val="24"/>
          <w:szCs w:val="24"/>
        </w:rPr>
        <w:t>на 2024 год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5036"/>
      </w:tblGrid>
      <w:tr w:rsidR="00C87B9A" w:rsidRPr="00475087" w:rsidTr="00640D16">
        <w:trPr>
          <w:cantSplit/>
          <w:trHeight w:val="915"/>
        </w:trPr>
        <w:tc>
          <w:tcPr>
            <w:tcW w:w="4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размеров должностных окладов муниципальных служащих органов местного самоуправления сельских поселений, рублей</w:t>
            </w:r>
          </w:p>
        </w:tc>
      </w:tr>
      <w:tr w:rsidR="00C87B9A" w:rsidRPr="00475087" w:rsidTr="00640D16">
        <w:trPr>
          <w:cantSplit/>
          <w:trHeight w:val="618"/>
        </w:trPr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сельского поселения по финансовым вопросам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tabs>
                <w:tab w:val="left" w:pos="2481"/>
                <w:tab w:val="center" w:pos="28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7530,0</w:t>
            </w:r>
          </w:p>
        </w:tc>
      </w:tr>
      <w:tr w:rsidR="00C87B9A" w:rsidRPr="00475087" w:rsidTr="00640D16">
        <w:trPr>
          <w:cantSplit/>
          <w:trHeight w:val="240"/>
        </w:trPr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2 категории                     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4417,0</w:t>
            </w:r>
          </w:p>
        </w:tc>
      </w:tr>
      <w:tr w:rsidR="00C87B9A" w:rsidRPr="00475087" w:rsidTr="00640D16">
        <w:trPr>
          <w:cantSplit/>
          <w:trHeight w:val="240"/>
        </w:trPr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>5336,0</w:t>
            </w:r>
          </w:p>
        </w:tc>
      </w:tr>
    </w:tbl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56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к положению «Об оплате труда муниципальных служащих Худайбердинского сельского поселения»</w:t>
      </w:r>
    </w:p>
    <w:p w:rsidR="00C87B9A" w:rsidRPr="00475087" w:rsidRDefault="00C87B9A" w:rsidP="00C8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Нормативы размеров</w:t>
      </w:r>
    </w:p>
    <w:p w:rsidR="00C87B9A" w:rsidRPr="00475087" w:rsidRDefault="00C87B9A" w:rsidP="00C8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087">
        <w:rPr>
          <w:rFonts w:ascii="Times New Roman" w:eastAsia="Times New Roman" w:hAnsi="Times New Roman" w:cs="Times New Roman"/>
          <w:sz w:val="24"/>
          <w:szCs w:val="24"/>
        </w:rPr>
        <w:t>ежемесячной надбавки за классный чин муниципальных служащих органов местного самоуправления Худайбердинского сельского поселения на 2024 год</w:t>
      </w:r>
    </w:p>
    <w:p w:rsidR="00C87B9A" w:rsidRPr="00475087" w:rsidRDefault="00C87B9A" w:rsidP="00C87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B9A" w:rsidRPr="00475087" w:rsidRDefault="00C87B9A" w:rsidP="00C87B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9" w:type="dxa"/>
        <w:tblInd w:w="-254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149"/>
        <w:gridCol w:w="2879"/>
        <w:gridCol w:w="3641"/>
      </w:tblGrid>
      <w:tr w:rsidR="00C87B9A" w:rsidRPr="00475087" w:rsidTr="00640D16">
        <w:trPr>
          <w:trHeight w:val="761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Классный чин                 муниципальной службы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Группа должностей        муниципальной службы 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Размер ежемесячной надбавки</w:t>
            </w:r>
          </w:p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за классный чин</w:t>
            </w:r>
          </w:p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(в рублях)</w:t>
            </w:r>
          </w:p>
        </w:tc>
      </w:tr>
      <w:tr w:rsidR="00C87B9A" w:rsidRPr="00475087" w:rsidTr="00640D16">
        <w:trPr>
          <w:trHeight w:val="71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Советник муниципального образования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</w:p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2 класс </w:t>
            </w:r>
            <w:r w:rsidRPr="0047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2991,0</w:t>
            </w:r>
          </w:p>
        </w:tc>
      </w:tr>
      <w:tr w:rsidR="00C87B9A" w:rsidRPr="00475087" w:rsidTr="00640D16">
        <w:trPr>
          <w:trHeight w:val="8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</w:p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младшая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</w:p>
          <w:p w:rsidR="00C87B9A" w:rsidRPr="00475087" w:rsidRDefault="00C87B9A" w:rsidP="0064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50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1658,0</w:t>
            </w:r>
          </w:p>
        </w:tc>
      </w:tr>
    </w:tbl>
    <w:p w:rsidR="00E74C84" w:rsidRPr="00E74C84" w:rsidRDefault="001F5375" w:rsidP="001F5375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D3">
        <w:rPr>
          <w:rFonts w:ascii="Times New Roman" w:hAnsi="Times New Roman" w:cs="Times New Roman"/>
          <w:sz w:val="28"/>
          <w:szCs w:val="28"/>
        </w:rPr>
        <w:t> </w:t>
      </w: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B9A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Решение № 6</w:t>
      </w:r>
    </w:p>
    <w:p w:rsidR="00C87B9A" w:rsidRPr="00475087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7508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 внесении изменений в решение Совета депутатов Худайбердинского сельского </w:t>
      </w:r>
    </w:p>
    <w:p w:rsidR="00C87B9A" w:rsidRPr="00475087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75087">
        <w:rPr>
          <w:rFonts w:ascii="Times New Roman" w:eastAsia="Times New Roman" w:hAnsi="Times New Roman" w:cs="Times New Roman"/>
          <w:b/>
          <w:bCs/>
          <w:sz w:val="24"/>
          <w:szCs w:val="28"/>
        </w:rPr>
        <w:t>поселения № 35 от 15 декабря 2023 года «О назначении членов конкурсной комиссии</w:t>
      </w:r>
    </w:p>
    <w:p w:rsidR="00C87B9A" w:rsidRPr="00475087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7508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формируемой,  для проведения конкурса  по отбору кандидатур на должность  </w:t>
      </w:r>
    </w:p>
    <w:p w:rsidR="00C87B9A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75087">
        <w:rPr>
          <w:rFonts w:ascii="Times New Roman" w:eastAsia="Times New Roman" w:hAnsi="Times New Roman" w:cs="Times New Roman"/>
          <w:b/>
          <w:bCs/>
          <w:sz w:val="24"/>
          <w:szCs w:val="28"/>
        </w:rPr>
        <w:t>главы  Худайбердинского сельского поселения»</w:t>
      </w:r>
    </w:p>
    <w:p w:rsidR="00C87B9A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7508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</w:p>
    <w:p w:rsidR="00C87B9A" w:rsidRPr="005946C4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47508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5946C4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области от 11 июня 2015 года № 189-ЗО      «О некоторых вопросах правового регулирования организации местного самоуправления в Челябинской области», Уставом Худайбердинского  сельского поселения, Положением о порядке проведения конкурса по отбору кандидатур на должность главы Худайбердинского  сельского поселения, утверждённым решением Совета депутатов Худайбердинского  сельского поселения от 15 декабря 2023г. № 35 </w:t>
      </w:r>
    </w:p>
    <w:p w:rsidR="00C87B9A" w:rsidRPr="00707938" w:rsidRDefault="00C87B9A" w:rsidP="00C8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C87B9A" w:rsidRPr="00707938" w:rsidRDefault="00C87B9A" w:rsidP="00C87B9A">
      <w:pPr>
        <w:spacing w:after="120"/>
        <w:ind w:left="36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07938">
        <w:rPr>
          <w:rFonts w:ascii="Times New Roman" w:eastAsia="Times New Roman" w:hAnsi="Times New Roman" w:cs="Times New Roman"/>
          <w:sz w:val="24"/>
          <w:szCs w:val="28"/>
        </w:rPr>
        <w:t>Совет депутатов Худайбердинского сельского поселения</w:t>
      </w:r>
    </w:p>
    <w:p w:rsidR="00C87B9A" w:rsidRPr="00707938" w:rsidRDefault="00C87B9A" w:rsidP="00C87B9A">
      <w:pPr>
        <w:tabs>
          <w:tab w:val="left" w:pos="271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07938">
        <w:rPr>
          <w:rFonts w:ascii="Times New Roman" w:eastAsia="Times New Roman" w:hAnsi="Times New Roman" w:cs="Times New Roman"/>
          <w:sz w:val="24"/>
          <w:szCs w:val="28"/>
        </w:rPr>
        <w:t>Р Е Ш А Е Т:</w:t>
      </w:r>
    </w:p>
    <w:p w:rsidR="00C87B9A" w:rsidRPr="005946C4" w:rsidRDefault="00C87B9A" w:rsidP="00C87B9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46C4">
        <w:rPr>
          <w:rFonts w:ascii="Times New Roman" w:eastAsia="Times New Roman" w:hAnsi="Times New Roman" w:cs="Times New Roman"/>
          <w:sz w:val="24"/>
          <w:szCs w:val="28"/>
        </w:rPr>
        <w:t>1. Внести в Решение Совета депутатов Худайбердинского сельского поселения  № 35 от 15.12.2023 г. «О назначении членов конкурсной комиссии формируемой,  для проведения конкурса по отбору кандидатур на должность  главы  Худайбердинского сельского поселения» следующее изменение:</w:t>
      </w:r>
    </w:p>
    <w:p w:rsidR="00C87B9A" w:rsidRDefault="00C87B9A" w:rsidP="00C87B9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Исключить </w:t>
      </w:r>
      <w:r w:rsidRPr="005946C4">
        <w:rPr>
          <w:rFonts w:ascii="Times New Roman" w:eastAsia="Times New Roman" w:hAnsi="Times New Roman" w:cs="Times New Roman"/>
          <w:sz w:val="24"/>
          <w:szCs w:val="28"/>
        </w:rPr>
        <w:t>Иргужину Лилию Фанисовну  – депутата Совета депутатов Худайбердинского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от избирательного округа № 1 из состава 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>формируемой,  для проведения конкурса по отбору кандидатур на должность главы  Худайбердинского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по личному заявлению.</w:t>
      </w:r>
    </w:p>
    <w:p w:rsidR="00C87B9A" w:rsidRPr="00F271D4" w:rsidRDefault="00C87B9A" w:rsidP="00C87B9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Утвердить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новый состав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 конкурсной комиссии, формируемой для проведения конкурса по отбору кандидатур на должность главы Худайбердинского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C87B9A" w:rsidRPr="00F271D4" w:rsidRDefault="00C87B9A" w:rsidP="00C87B9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271D4">
        <w:rPr>
          <w:rFonts w:ascii="Times New Roman" w:eastAsia="Times New Roman" w:hAnsi="Times New Roman" w:cs="Times New Roman"/>
          <w:sz w:val="24"/>
          <w:szCs w:val="28"/>
        </w:rPr>
        <w:t>1) Кучукову Залию Данаировну  – депутата Совета депутатов Худайбердинского сельского поселения  от избирательного округа № 6;</w:t>
      </w:r>
    </w:p>
    <w:p w:rsidR="00C87B9A" w:rsidRPr="00F271D4" w:rsidRDefault="00C87B9A" w:rsidP="00C87B9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8"/>
        </w:rPr>
        <w:t>Талалайкину Алевтину Александровну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 xml:space="preserve"> – депутата Совета депутатов Худайбердинского сельского поселения  от избирательного округа № 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Pr="00F271D4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C87B9A" w:rsidRDefault="00C87B9A" w:rsidP="00C87B9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271D4">
        <w:rPr>
          <w:rFonts w:ascii="Times New Roman" w:eastAsia="Times New Roman" w:hAnsi="Times New Roman" w:cs="Times New Roman"/>
          <w:sz w:val="24"/>
          <w:szCs w:val="28"/>
        </w:rPr>
        <w:t>3) Низаметдинову Лидию Равилевну – депутата Совета депутатов Худайбердинского сельского поселения  от избирательного округа № 5;</w:t>
      </w:r>
    </w:p>
    <w:p w:rsidR="00C87B9A" w:rsidRPr="00475087" w:rsidRDefault="00C87B9A" w:rsidP="00C87B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07938">
        <w:rPr>
          <w:rFonts w:ascii="Times New Roman" w:eastAsia="Times New Roman" w:hAnsi="Times New Roman" w:cs="Times New Roman"/>
          <w:sz w:val="24"/>
          <w:szCs w:val="28"/>
        </w:rPr>
        <w:t>2. Опубликовать настоящее решение в информационном вестнике Худайбердинского сельского поселения.</w:t>
      </w:r>
      <w:r w:rsidRPr="0047508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                    </w:t>
      </w:r>
    </w:p>
    <w:p w:rsidR="008B056F" w:rsidRDefault="008B056F" w:rsidP="008B056F">
      <w:pPr>
        <w:spacing w:after="0"/>
        <w:rPr>
          <w:rFonts w:ascii="Calibri" w:eastAsia="Times New Roman" w:hAnsi="Calibri" w:cs="Times New Roman"/>
          <w:sz w:val="18"/>
        </w:rPr>
      </w:pPr>
    </w:p>
    <w:p w:rsidR="00C87B9A" w:rsidRPr="008B056F" w:rsidRDefault="00C87B9A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З.Д.Кучукова</w:t>
      </w:r>
    </w:p>
    <w:p w:rsidR="00C87B9A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B9A">
        <w:rPr>
          <w:rFonts w:ascii="Times New Roman" w:hAnsi="Times New Roman" w:cs="Times New Roman"/>
          <w:sz w:val="24"/>
          <w:szCs w:val="24"/>
        </w:rPr>
        <w:t>Худайбердинского сельского поселения</w:t>
      </w:r>
      <w:r w:rsidRPr="00C87B9A">
        <w:rPr>
          <w:rFonts w:ascii="Times New Roman" w:hAnsi="Times New Roman" w:cs="Times New Roman"/>
          <w:sz w:val="24"/>
          <w:szCs w:val="24"/>
        </w:rPr>
        <w:tab/>
      </w:r>
    </w:p>
    <w:p w:rsidR="00DE78BD" w:rsidRPr="00C87B9A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lastRenderedPageBreak/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DE78BD" w:rsidRP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E74C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C87B9A">
              <w:rPr>
                <w:rFonts w:ascii="Times New Roman" w:hAnsi="Times New Roman" w:cs="Times New Roman"/>
                <w:b/>
              </w:rPr>
              <w:t xml:space="preserve"> № 4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D86ABC">
              <w:rPr>
                <w:rFonts w:ascii="Times New Roman" w:hAnsi="Times New Roman" w:cs="Times New Roman"/>
                <w:b/>
              </w:rPr>
              <w:t>1</w:t>
            </w:r>
            <w:r w:rsidR="00E74C84">
              <w:rPr>
                <w:rFonts w:ascii="Times New Roman" w:hAnsi="Times New Roman" w:cs="Times New Roman"/>
                <w:b/>
              </w:rPr>
              <w:t>9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E62B69">
              <w:rPr>
                <w:rFonts w:ascii="Times New Roman" w:hAnsi="Times New Roman" w:cs="Times New Roman"/>
                <w:b/>
              </w:rPr>
              <w:t>0</w:t>
            </w:r>
            <w:r w:rsidR="00C87B9A">
              <w:rPr>
                <w:rFonts w:ascii="Times New Roman" w:hAnsi="Times New Roman" w:cs="Times New Roman"/>
                <w:b/>
              </w:rPr>
              <w:t>2</w:t>
            </w:r>
            <w:r w:rsidR="00F83E92">
              <w:rPr>
                <w:rFonts w:ascii="Times New Roman" w:hAnsi="Times New Roman" w:cs="Times New Roman"/>
                <w:b/>
              </w:rPr>
              <w:t>.202</w:t>
            </w:r>
            <w:r w:rsidR="002B2A0F">
              <w:rPr>
                <w:rFonts w:ascii="Times New Roman" w:hAnsi="Times New Roman" w:cs="Times New Roman"/>
                <w:b/>
              </w:rPr>
              <w:t>4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</w:t>
            </w:r>
            <w:r w:rsidR="00C87B9A">
              <w:rPr>
                <w:rFonts w:ascii="Times New Roman" w:hAnsi="Times New Roman" w:cs="Times New Roman"/>
                <w:b/>
              </w:rPr>
              <w:t>ого сельского поселения. Тираж 4</w:t>
            </w:r>
            <w:r w:rsidRPr="00D045E0">
              <w:rPr>
                <w:rFonts w:ascii="Times New Roman" w:hAnsi="Times New Roman" w:cs="Times New Roman"/>
                <w:b/>
              </w:rPr>
              <w:t xml:space="preserve"> экз. Бесплатно. Ответственный редактор: </w:t>
            </w:r>
          </w:p>
          <w:p w:rsidR="00E91B22" w:rsidRPr="00D045E0" w:rsidRDefault="00A83D33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З.Д</w:t>
            </w:r>
            <w:r w:rsidR="00B36A2A" w:rsidRPr="00D045E0">
              <w:rPr>
                <w:rFonts w:ascii="Times New Roman" w:hAnsi="Times New Roman" w:cs="Times New Roman"/>
                <w:b/>
              </w:rPr>
              <w:t>. Кучуков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C3" w:rsidRDefault="00AF72C3" w:rsidP="00D4746E">
      <w:pPr>
        <w:spacing w:after="0" w:line="240" w:lineRule="auto"/>
      </w:pPr>
      <w:r>
        <w:separator/>
      </w:r>
    </w:p>
  </w:endnote>
  <w:endnote w:type="continuationSeparator" w:id="1">
    <w:p w:rsidR="00AF72C3" w:rsidRDefault="00AF72C3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C3" w:rsidRDefault="00AF72C3" w:rsidP="00D4746E">
      <w:pPr>
        <w:spacing w:after="0" w:line="240" w:lineRule="auto"/>
      </w:pPr>
      <w:r>
        <w:separator/>
      </w:r>
    </w:p>
  </w:footnote>
  <w:footnote w:type="continuationSeparator" w:id="1">
    <w:p w:rsidR="00AF72C3" w:rsidRDefault="00AF72C3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2B69">
          <w:rPr>
            <w:rFonts w:ascii="Century Schoolbook" w:hAnsi="Century Schoolbook"/>
            <w:i/>
          </w:rPr>
          <w:t>выпуск №</w:t>
        </w:r>
        <w:r w:rsidR="00C87B9A">
          <w:rPr>
            <w:rFonts w:ascii="Century Schoolbook" w:hAnsi="Century Schoolbook"/>
            <w:i/>
          </w:rPr>
          <w:t>4</w:t>
        </w:r>
        <w:r w:rsidR="00E62B69">
          <w:rPr>
            <w:rFonts w:ascii="Century Schoolbook" w:hAnsi="Century Schoolbook"/>
            <w:i/>
          </w:rPr>
          <w:t xml:space="preserve">  </w:t>
        </w:r>
        <w:r w:rsidR="00D86ABC">
          <w:rPr>
            <w:rFonts w:ascii="Century Schoolbook" w:hAnsi="Century Schoolbook"/>
            <w:i/>
          </w:rPr>
          <w:t>1</w:t>
        </w:r>
        <w:r w:rsidR="00E74C84">
          <w:rPr>
            <w:rFonts w:ascii="Century Schoolbook" w:hAnsi="Century Schoolbook"/>
            <w:i/>
          </w:rPr>
          <w:t>9</w:t>
        </w:r>
        <w:r>
          <w:rPr>
            <w:rFonts w:ascii="Century Schoolbook" w:hAnsi="Century Schoolbook"/>
            <w:i/>
          </w:rPr>
          <w:t>.</w:t>
        </w:r>
        <w:r w:rsidR="00E62B69">
          <w:rPr>
            <w:rFonts w:ascii="Century Schoolbook" w:hAnsi="Century Schoolbook"/>
            <w:i/>
          </w:rPr>
          <w:t>0</w:t>
        </w:r>
        <w:r w:rsidR="00C87B9A">
          <w:rPr>
            <w:rFonts w:ascii="Century Schoolbook" w:hAnsi="Century Schoolbook"/>
            <w:i/>
          </w:rPr>
          <w:t>2</w:t>
        </w:r>
        <w:r>
          <w:rPr>
            <w:rFonts w:ascii="Century Schoolbook" w:hAnsi="Century Schoolbook"/>
            <w:i/>
          </w:rPr>
          <w:t>.202</w:t>
        </w:r>
        <w:r w:rsidR="001F5375">
          <w:rPr>
            <w:rFonts w:ascii="Century Schoolbook" w:hAnsi="Century Schoolbook"/>
            <w:i/>
          </w:rPr>
          <w:t>4</w:t>
        </w:r>
        <w:r>
          <w:rPr>
            <w:rFonts w:ascii="Century Schoolbook" w:hAnsi="Century Schoolbook"/>
            <w:i/>
          </w:rPr>
          <w:t xml:space="preserve">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5F1CD5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5F1CD5" w:rsidRPr="000B3760">
          <w:rPr>
            <w:rFonts w:ascii="Century Schoolbook" w:hAnsi="Century Schoolbook"/>
            <w:i/>
          </w:rPr>
          <w:fldChar w:fldCharType="separate"/>
        </w:r>
        <w:r w:rsidR="002B2A0F" w:rsidRPr="002B2A0F">
          <w:rPr>
            <w:rFonts w:asciiTheme="majorHAnsi" w:hAnsiTheme="majorHAnsi"/>
            <w:i/>
            <w:noProof/>
          </w:rPr>
          <w:t>12</w:t>
        </w:r>
        <w:r w:rsidR="005F1CD5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2">
    <w:nsid w:val="7BF07056"/>
    <w:multiLevelType w:val="hybridMultilevel"/>
    <w:tmpl w:val="C358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33EF7"/>
    <w:rsid w:val="00073ECB"/>
    <w:rsid w:val="000B3760"/>
    <w:rsid w:val="000C360B"/>
    <w:rsid w:val="000F613B"/>
    <w:rsid w:val="001133CF"/>
    <w:rsid w:val="001363C0"/>
    <w:rsid w:val="00137339"/>
    <w:rsid w:val="0014442C"/>
    <w:rsid w:val="001C7DBB"/>
    <w:rsid w:val="001F5375"/>
    <w:rsid w:val="0021186D"/>
    <w:rsid w:val="0021392D"/>
    <w:rsid w:val="00213F30"/>
    <w:rsid w:val="00216B38"/>
    <w:rsid w:val="002A4097"/>
    <w:rsid w:val="002B2A0F"/>
    <w:rsid w:val="002D05BD"/>
    <w:rsid w:val="002D4623"/>
    <w:rsid w:val="00307CEF"/>
    <w:rsid w:val="0034387B"/>
    <w:rsid w:val="00391120"/>
    <w:rsid w:val="003C6FBC"/>
    <w:rsid w:val="00401240"/>
    <w:rsid w:val="00443CEB"/>
    <w:rsid w:val="00464918"/>
    <w:rsid w:val="00477A4A"/>
    <w:rsid w:val="004A2D16"/>
    <w:rsid w:val="004D65CC"/>
    <w:rsid w:val="004E3557"/>
    <w:rsid w:val="00534C03"/>
    <w:rsid w:val="00541603"/>
    <w:rsid w:val="0055214C"/>
    <w:rsid w:val="005F1CD5"/>
    <w:rsid w:val="00602119"/>
    <w:rsid w:val="00623F69"/>
    <w:rsid w:val="006266D5"/>
    <w:rsid w:val="00632FC3"/>
    <w:rsid w:val="0065519B"/>
    <w:rsid w:val="00664E9D"/>
    <w:rsid w:val="00666586"/>
    <w:rsid w:val="006A306B"/>
    <w:rsid w:val="006C5203"/>
    <w:rsid w:val="006E6928"/>
    <w:rsid w:val="00745D90"/>
    <w:rsid w:val="00761077"/>
    <w:rsid w:val="007B6F30"/>
    <w:rsid w:val="007D43A4"/>
    <w:rsid w:val="00817081"/>
    <w:rsid w:val="00870260"/>
    <w:rsid w:val="008872DD"/>
    <w:rsid w:val="008B056F"/>
    <w:rsid w:val="008C1A0F"/>
    <w:rsid w:val="009174D2"/>
    <w:rsid w:val="009316A3"/>
    <w:rsid w:val="00931F50"/>
    <w:rsid w:val="00936F29"/>
    <w:rsid w:val="00981CCD"/>
    <w:rsid w:val="00990FB9"/>
    <w:rsid w:val="009A7C07"/>
    <w:rsid w:val="009E164C"/>
    <w:rsid w:val="009E34F9"/>
    <w:rsid w:val="009F1201"/>
    <w:rsid w:val="00A4412C"/>
    <w:rsid w:val="00A70DC6"/>
    <w:rsid w:val="00A826E4"/>
    <w:rsid w:val="00A83D33"/>
    <w:rsid w:val="00A954F1"/>
    <w:rsid w:val="00A97738"/>
    <w:rsid w:val="00AA37CF"/>
    <w:rsid w:val="00AB0AFD"/>
    <w:rsid w:val="00AC4B96"/>
    <w:rsid w:val="00AF72C3"/>
    <w:rsid w:val="00B1418A"/>
    <w:rsid w:val="00B36A2A"/>
    <w:rsid w:val="00B51DB8"/>
    <w:rsid w:val="00B72C8E"/>
    <w:rsid w:val="00B77175"/>
    <w:rsid w:val="00B77A45"/>
    <w:rsid w:val="00BB56DD"/>
    <w:rsid w:val="00BE24CF"/>
    <w:rsid w:val="00C31319"/>
    <w:rsid w:val="00C32959"/>
    <w:rsid w:val="00C629D3"/>
    <w:rsid w:val="00C8008C"/>
    <w:rsid w:val="00C87B9A"/>
    <w:rsid w:val="00CE6BD9"/>
    <w:rsid w:val="00D045E0"/>
    <w:rsid w:val="00D051C6"/>
    <w:rsid w:val="00D07CBA"/>
    <w:rsid w:val="00D36AFC"/>
    <w:rsid w:val="00D4746E"/>
    <w:rsid w:val="00D51D2C"/>
    <w:rsid w:val="00D82F11"/>
    <w:rsid w:val="00D86ABC"/>
    <w:rsid w:val="00DA2F9B"/>
    <w:rsid w:val="00DB2FC5"/>
    <w:rsid w:val="00DC01E2"/>
    <w:rsid w:val="00DE23B3"/>
    <w:rsid w:val="00DE78BD"/>
    <w:rsid w:val="00E5021E"/>
    <w:rsid w:val="00E62B69"/>
    <w:rsid w:val="00E64E7D"/>
    <w:rsid w:val="00E74C84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2021-11-26T05:28:00Z</dcterms:created>
  <dcterms:modified xsi:type="dcterms:W3CDTF">2024-04-27T05:17:00Z</dcterms:modified>
</cp:coreProperties>
</file>