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8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8">
        <w:rPr>
          <w:rFonts w:ascii="Times New Roman" w:hAnsi="Times New Roman" w:cs="Times New Roman"/>
          <w:b/>
          <w:sz w:val="28"/>
          <w:szCs w:val="28"/>
        </w:rPr>
        <w:t>Аргаяшский муниципальный район</w:t>
      </w:r>
    </w:p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8">
        <w:rPr>
          <w:rFonts w:ascii="Times New Roman" w:hAnsi="Times New Roman" w:cs="Times New Roman"/>
          <w:b/>
          <w:sz w:val="28"/>
          <w:szCs w:val="28"/>
        </w:rPr>
        <w:t>Совет депутатов Худайбердинского сельского поселения</w:t>
      </w:r>
    </w:p>
    <w:p w:rsidR="00A34E1A" w:rsidRPr="00494FC8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1A" w:rsidRDefault="00A34E1A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4F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4FC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E0E28" w:rsidRPr="00494FC8" w:rsidRDefault="005E0E28" w:rsidP="00A3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1A" w:rsidRPr="00494FC8" w:rsidRDefault="00494FC8" w:rsidP="00A34E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4FC8">
        <w:rPr>
          <w:rFonts w:ascii="Times New Roman" w:hAnsi="Times New Roman" w:cs="Times New Roman"/>
          <w:b/>
          <w:bCs/>
          <w:sz w:val="28"/>
          <w:szCs w:val="28"/>
        </w:rPr>
        <w:t>От  «23</w:t>
      </w:r>
      <w:r w:rsidR="00A34E1A" w:rsidRPr="00494FC8">
        <w:rPr>
          <w:rFonts w:ascii="Times New Roman" w:hAnsi="Times New Roman" w:cs="Times New Roman"/>
          <w:b/>
          <w:bCs/>
          <w:sz w:val="28"/>
          <w:szCs w:val="28"/>
        </w:rPr>
        <w:t xml:space="preserve">» июня 2020 года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494FC8">
        <w:rPr>
          <w:rFonts w:ascii="Times New Roman" w:hAnsi="Times New Roman" w:cs="Times New Roman"/>
          <w:b/>
          <w:bCs/>
          <w:sz w:val="28"/>
          <w:szCs w:val="28"/>
        </w:rPr>
        <w:t>№ 16</w:t>
      </w:r>
    </w:p>
    <w:p w:rsidR="00A34E1A" w:rsidRPr="00494FC8" w:rsidRDefault="00A34E1A" w:rsidP="00A34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1A" w:rsidRPr="00494FC8" w:rsidRDefault="00A34E1A" w:rsidP="0049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>«</w:t>
      </w:r>
      <w:r w:rsidR="00494FC8" w:rsidRPr="00494FC8"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</w:p>
    <w:p w:rsidR="00494FC8" w:rsidRPr="00494FC8" w:rsidRDefault="00494FC8" w:rsidP="0049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>Совета депутатов Худайбердинского</w:t>
      </w:r>
    </w:p>
    <w:p w:rsidR="00494FC8" w:rsidRPr="00494FC8" w:rsidRDefault="00494FC8" w:rsidP="0049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>сельского поселения Аргаяшского</w:t>
      </w:r>
    </w:p>
    <w:p w:rsidR="00494FC8" w:rsidRPr="00494FC8" w:rsidRDefault="005E0E28" w:rsidP="00494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94FC8" w:rsidRPr="00494FC8"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 w:rsidR="00494FC8" w:rsidRPr="00494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C8" w:rsidRPr="00494FC8" w:rsidRDefault="00494FC8" w:rsidP="00494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>области»</w:t>
      </w:r>
    </w:p>
    <w:p w:rsidR="00A34E1A" w:rsidRPr="00494FC8" w:rsidRDefault="00A34E1A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ab/>
      </w:r>
    </w:p>
    <w:p w:rsidR="00A34E1A" w:rsidRDefault="00494FC8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10 Федерального закона от 12 июня 2002 года № 67 – ФЗ «Об основных гарантиях избирательных прав и права на участие в референдуме  граждан Российской Федерации», с Уставом  муниципального образования Худайбердинского сельского поселения </w:t>
      </w:r>
    </w:p>
    <w:p w:rsidR="00494FC8" w:rsidRDefault="00494FC8" w:rsidP="00A34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FC8" w:rsidRDefault="00494FC8" w:rsidP="00494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94FC8" w:rsidRDefault="00494FC8" w:rsidP="0049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депутатов Совета депутатов Худайбердинского сельского поселения на 13 сентября 2020 года;</w:t>
      </w:r>
    </w:p>
    <w:p w:rsidR="00494FC8" w:rsidRDefault="005E0E28" w:rsidP="0049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«Восход» и разместить на официальном сайте администрации Худайбердинского сельского поселения;</w:t>
      </w:r>
    </w:p>
    <w:p w:rsidR="005E0E28" w:rsidRDefault="005E0E28" w:rsidP="0049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избирательную комиссию Аргаяшского района Челябинской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E0E28" w:rsidRDefault="005E0E28" w:rsidP="00494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Худайбердинского сельского поселения  Фаттахова М.Т.</w:t>
      </w:r>
    </w:p>
    <w:p w:rsidR="005E0E28" w:rsidRDefault="005E0E28" w:rsidP="005E0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0E28" w:rsidRDefault="005E0E28" w:rsidP="005E0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0E28" w:rsidRPr="00494FC8" w:rsidRDefault="005E0E28" w:rsidP="005E0E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34E1A" w:rsidRDefault="005E0E28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Худайбердинского</w:t>
      </w:r>
    </w:p>
    <w:p w:rsidR="005E0E28" w:rsidRDefault="005E0E28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Е.Н.Филатова</w:t>
      </w:r>
    </w:p>
    <w:p w:rsidR="005E0E28" w:rsidRPr="00494FC8" w:rsidRDefault="005E0E28" w:rsidP="00A34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1A" w:rsidRPr="00494FC8" w:rsidRDefault="005E0E28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4E1A" w:rsidRPr="00494FC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A34E1A" w:rsidRPr="00494FC8" w:rsidRDefault="00A34E1A" w:rsidP="00A34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FC8">
        <w:rPr>
          <w:rFonts w:ascii="Times New Roman" w:hAnsi="Times New Roman" w:cs="Times New Roman"/>
          <w:sz w:val="28"/>
          <w:szCs w:val="28"/>
        </w:rPr>
        <w:t>Худайбердинского сельского поселения</w:t>
      </w:r>
      <w:r w:rsidR="005E0E28">
        <w:rPr>
          <w:rFonts w:ascii="Times New Roman" w:hAnsi="Times New Roman" w:cs="Times New Roman"/>
          <w:sz w:val="28"/>
          <w:szCs w:val="28"/>
        </w:rPr>
        <w:t>:</w:t>
      </w:r>
      <w:r w:rsidR="005E0E28">
        <w:rPr>
          <w:rFonts w:ascii="Times New Roman" w:hAnsi="Times New Roman" w:cs="Times New Roman"/>
          <w:sz w:val="28"/>
          <w:szCs w:val="28"/>
        </w:rPr>
        <w:tab/>
      </w:r>
      <w:r w:rsidR="005E0E28">
        <w:rPr>
          <w:rFonts w:ascii="Times New Roman" w:hAnsi="Times New Roman" w:cs="Times New Roman"/>
          <w:sz w:val="28"/>
          <w:szCs w:val="28"/>
        </w:rPr>
        <w:tab/>
      </w:r>
      <w:r w:rsidR="005E0E28">
        <w:rPr>
          <w:rFonts w:ascii="Times New Roman" w:hAnsi="Times New Roman" w:cs="Times New Roman"/>
          <w:sz w:val="28"/>
          <w:szCs w:val="28"/>
        </w:rPr>
        <w:tab/>
        <w:t>М.Т.Фаттахов</w:t>
      </w:r>
    </w:p>
    <w:sectPr w:rsidR="00A34E1A" w:rsidRPr="00494FC8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E1A"/>
    <w:rsid w:val="00494FC8"/>
    <w:rsid w:val="005E0E28"/>
    <w:rsid w:val="00A34E1A"/>
    <w:rsid w:val="00A74888"/>
    <w:rsid w:val="00C20EFD"/>
    <w:rsid w:val="00E35844"/>
    <w:rsid w:val="00E7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2020-06-11T03:38:00Z</dcterms:created>
  <dcterms:modified xsi:type="dcterms:W3CDTF">2020-06-15T06:15:00Z</dcterms:modified>
</cp:coreProperties>
</file>