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8C459D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29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2447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6A529F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8C459D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</w:t>
      </w:r>
      <w:r w:rsidR="006A529F">
        <w:rPr>
          <w:rFonts w:ascii="Times New Roman" w:hAnsi="Times New Roman" w:cs="Times New Roman"/>
          <w:b/>
          <w:sz w:val="24"/>
          <w:szCs w:val="24"/>
        </w:rPr>
        <w:t>я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E62B69">
        <w:rPr>
          <w:rFonts w:ascii="Times New Roman" w:hAnsi="Times New Roman" w:cs="Times New Roman"/>
          <w:b/>
          <w:sz w:val="24"/>
          <w:szCs w:val="24"/>
        </w:rPr>
        <w:t>3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1D349E">
        <w:rPr>
          <w:rFonts w:ascii="Times New Roman" w:hAnsi="Times New Roman" w:cs="Times New Roman"/>
          <w:b/>
          <w:sz w:val="24"/>
          <w:szCs w:val="24"/>
        </w:rPr>
        <w:t>6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6A529F" w:rsidRDefault="006A529F" w:rsidP="006A52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209B" w:rsidRDefault="0037209B" w:rsidP="003720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</w:t>
      </w:r>
      <w:r w:rsidR="008C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>Совета депутатов Худайбердинского</w:t>
      </w:r>
      <w:r w:rsidR="008C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поселения№30 от 15 декабря </w:t>
      </w:r>
      <w:r w:rsidR="008C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>2022года «О бюджете Худайбердинского</w:t>
      </w:r>
      <w:r w:rsidR="008C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</w:t>
      </w:r>
      <w:r w:rsidR="008C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>плановый период 2024 и 2025 годов»</w:t>
      </w:r>
    </w:p>
    <w:p w:rsidR="008C459D" w:rsidRDefault="008C459D" w:rsidP="003720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209B" w:rsidRPr="008C459D" w:rsidRDefault="0037209B" w:rsidP="008C45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C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>«О внесении изменений и дополнений в Решение от 10.03.2023 г. № 5 «Об оплате труда Главы Худайбердинского сельского</w:t>
      </w:r>
      <w:r w:rsidR="008C4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9D" w:rsidRPr="008C459D">
        <w:rPr>
          <w:rFonts w:ascii="Times New Roman" w:hAnsi="Times New Roman" w:cs="Times New Roman"/>
          <w:bCs/>
          <w:sz w:val="24"/>
          <w:szCs w:val="24"/>
        </w:rPr>
        <w:t>поселения, Председателя Совета Депутатов Худайбердинского сельского поселения, «Об оплате труда муниципальных служащих Худайбердинского сельского поселения»»</w:t>
      </w:r>
    </w:p>
    <w:p w:rsidR="0037209B" w:rsidRDefault="0037209B" w:rsidP="00372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349E" w:rsidRDefault="008C459D" w:rsidP="001D3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39</w:t>
      </w:r>
    </w:p>
    <w:p w:rsidR="001D349E" w:rsidRPr="001D349E" w:rsidRDefault="001D349E" w:rsidP="001D3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59D" w:rsidRPr="008C459D" w:rsidRDefault="008C459D" w:rsidP="008C459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От «29» декабря 2023 года                                                                                                          № </w:t>
      </w:r>
      <w:bookmarkStart w:id="0" w:name="_GoBack"/>
      <w:bookmarkEnd w:id="0"/>
      <w:r w:rsidRPr="008C459D">
        <w:rPr>
          <w:rFonts w:ascii="Times New Roman" w:eastAsia="Times New Roman" w:hAnsi="Times New Roman" w:cs="Times New Roman"/>
          <w:b/>
        </w:rPr>
        <w:t>39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«О внесении изменений в решение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Совета депутатов Худайбердинского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сельского поселения№30 от 15 декабря 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2022года «О бюджете Худайбердинского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сельского поселения на 2023 год и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</w:rPr>
        <w:t>плановый период 2024 и 2025 годов»</w:t>
      </w:r>
    </w:p>
    <w:p w:rsidR="008C459D" w:rsidRPr="008C459D" w:rsidRDefault="008C459D" w:rsidP="008C459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Совет депутатов Худайбердинского сельского поселения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РЕШАЕТ: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1. На основании РА АМР от 24.11.2023 №2405-р "О распределении средств" на предоставление субвенций на создание административных комиссий и определения перечня должностных лиц, уполномоченных составлять протоколы об административных правонарушениях, добавить план по доходам по коду: 2 02 30024 10 0000 150 «Субвенции бюджетам сельских поселений на выполнение передаваемых полномочий субъектов Российской Федерации» в сумме – 260,11 рублей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2. Соответственно увеличить ассигнования и лимиты по расходу: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- 542 0113 9900499090 244 346 в сумме 260,11 рублей.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lastRenderedPageBreak/>
        <w:t>3. На основании РА АМР от 11.12.2023 г. № 2502-р "Об изменении бюджетных назначений", убавить план по доходам по коду:2 02 30024 10 0000 150 «Субвенции бюджетам сельских поселений на выполнение передаваемых полномочий субъектов Российской Федерации» в сумме 3336,00 рублей;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4.Соответственно уменьшить ассигнования и лимиты по расходу: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-542 1003 5420628380 313 262 в сумме 3336,00 рублей.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5. В связи с выше указанным, внести изменения в решение №30 от 15.12.2022г. «О бюджете Худайбердинского сельского поселения на 2023 год и на плановый период 2024 и 2025годов» следующие изменения: 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Статью 1 п.1 Решения Совета депутатов Худайбердинского сельского поселения от 15.12.2023 года № 30 «О бюджете Худайбердинского сельского поселения на 2023 год и на плановый период 2024 и 2025 годов» принять в следующей редакции: «1. Утвердить основные характеристики бюджета Худайбердинского сельского поселения (далее – местный бюджет) на 2023 год и на плановый период 2024 и 2025 годов: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-прогнозируемый общий объем доходов местного бюджета в 2023 году в сумме 18245,8 тыс. рублей, в том числе безвозмездные поступления от других бюджетов бюджетной системы Российской Федерации в сумме 17045,4 тыс. рублей;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-общий объем расходов местного бюджета в сумме 18380,3 тыс. рублей»;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общий объем доходов по основным источникам изложить в новой редакции (приложение 1 к настоящему решению);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-приложение 2 изложить в новой редакции (приложение 2 к настоящему решению);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-приложение 4 изложить в новой редакции (приложение 3 к настоящему решению);</w:t>
      </w:r>
    </w:p>
    <w:p w:rsidR="008C459D" w:rsidRPr="008C459D" w:rsidRDefault="008C459D" w:rsidP="008C45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529F" w:rsidRPr="008C459D" w:rsidRDefault="008C459D" w:rsidP="008C45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C459D">
        <w:rPr>
          <w:rFonts w:ascii="Times New Roman" w:eastAsia="Times New Roman" w:hAnsi="Times New Roman" w:cs="Times New Roman"/>
          <w:sz w:val="24"/>
          <w:szCs w:val="20"/>
        </w:rPr>
        <w:t>6. Решение вступает в силу со дня его официального опубликования</w:t>
      </w:r>
    </w:p>
    <w:p w:rsidR="00A328F8" w:rsidRPr="00A328F8" w:rsidRDefault="00A328F8" w:rsidP="00A328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459D" w:rsidRDefault="008C459D" w:rsidP="008C45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78BD" w:rsidRPr="008C459D" w:rsidRDefault="008C459D" w:rsidP="008C45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59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D349E" w:rsidRDefault="001D349E" w:rsidP="00DE78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«29» декабря 2023 года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Pr="008C459D">
        <w:rPr>
          <w:rFonts w:ascii="Times New Roman" w:eastAsia="Times New Roman" w:hAnsi="Times New Roman" w:cs="Times New Roman"/>
          <w:b/>
        </w:rPr>
        <w:t xml:space="preserve">  № 40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«О внесении изменений и дополнений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в Решение от 10.03.2023 г. № 5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«Об оплате труда Главы Худайбердинского сельского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поселения, Председателя Совета Депутатов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Худайбердинского сельского поселения,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«Об оплате труда муниципальных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служащих Худайбердинского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сельского поселения»»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lang/>
        </w:rPr>
      </w:pPr>
      <w:r w:rsidRPr="008C459D">
        <w:rPr>
          <w:rFonts w:ascii="Times New Roman" w:eastAsia="Times New Roman" w:hAnsi="Times New Roman" w:cs="Times New Roman"/>
          <w:lang/>
        </w:rPr>
        <w:t xml:space="preserve">В целях реализации проекта «Оптимизация системы муниципального управления организационных структур, штатной численности и оплаты труда в органах местного самоуправления муниципальных образований Челябинской области </w:t>
      </w:r>
    </w:p>
    <w:p w:rsidR="008C459D" w:rsidRPr="008C459D" w:rsidRDefault="008C459D" w:rsidP="008C459D">
      <w:pPr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lang/>
        </w:rPr>
      </w:pPr>
      <w:r w:rsidRPr="008C459D">
        <w:rPr>
          <w:rFonts w:ascii="Times New Roman" w:eastAsia="Times New Roman" w:hAnsi="Times New Roman" w:cs="Times New Roman"/>
          <w:lang/>
        </w:rPr>
        <w:t xml:space="preserve"> </w:t>
      </w:r>
      <w:r w:rsidRPr="008C459D">
        <w:rPr>
          <w:rFonts w:ascii="Times New Roman" w:eastAsia="Times New Roman" w:hAnsi="Times New Roman" w:cs="Times New Roman"/>
          <w:b/>
          <w:lang/>
        </w:rPr>
        <w:t>Совет депутатов Худайбердинского сельского поселения РЕШАЕТ: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52B33"/>
        </w:rPr>
      </w:pPr>
      <w:r w:rsidRPr="008C459D">
        <w:rPr>
          <w:rFonts w:ascii="Times New Roman" w:eastAsia="Times New Roman" w:hAnsi="Times New Roman" w:cs="Times New Roman"/>
          <w:color w:val="252B33"/>
        </w:rPr>
        <w:t xml:space="preserve">1. Внести в решение Совета депутатов Худайбердинского сельского поселения от 10.03.2023 № 5 (в редакции решений от 19.04.2023 № 6 </w:t>
      </w:r>
      <w:r w:rsidRPr="008C459D">
        <w:rPr>
          <w:rFonts w:ascii="Times New Roman" w:eastAsia="Times New Roman" w:hAnsi="Times New Roman" w:cs="Times New Roman"/>
        </w:rPr>
        <w:t>«Об оплате труда Главы Худайбердинского сельского поселения, Председателя Совета Депутатов Худайбердинского сельского поселения, «Об оплате труда муниципальных служащих Худайбердинского сельского поселения»»</w:t>
      </w:r>
      <w:r w:rsidRPr="008C459D">
        <w:rPr>
          <w:rFonts w:ascii="Times New Roman" w:eastAsia="Times New Roman" w:hAnsi="Times New Roman" w:cs="Times New Roman"/>
          <w:color w:val="252B33"/>
        </w:rPr>
        <w:t>, следующие изменения: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52B33"/>
        </w:rPr>
      </w:pPr>
      <w:r w:rsidRPr="008C459D">
        <w:rPr>
          <w:rFonts w:ascii="Times New Roman" w:eastAsia="Times New Roman" w:hAnsi="Times New Roman" w:cs="Times New Roman"/>
          <w:color w:val="252B33"/>
        </w:rPr>
        <w:t xml:space="preserve">1) приложение 1 </w:t>
      </w:r>
      <w:r w:rsidRPr="008C459D">
        <w:rPr>
          <w:rFonts w:ascii="Times New Roman" w:eastAsia="Times New Roman" w:hAnsi="Times New Roman" w:cs="Times New Roman"/>
        </w:rPr>
        <w:t xml:space="preserve">Положение «Об оплате труда Главы Худайбердинского сельского поселения, Председателя Совета депутатов Худайбердинского сельского поселения» </w:t>
      </w:r>
      <w:r w:rsidRPr="008C459D">
        <w:rPr>
          <w:rFonts w:ascii="Times New Roman" w:eastAsia="Times New Roman" w:hAnsi="Times New Roman" w:cs="Times New Roman"/>
          <w:color w:val="252B33"/>
        </w:rPr>
        <w:t>изложить в новой редакции, согласно приложению № 1 к настоящему решению; 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252B33"/>
        </w:rPr>
      </w:pPr>
      <w:r w:rsidRPr="008C459D">
        <w:rPr>
          <w:rFonts w:ascii="Times New Roman" w:eastAsia="Times New Roman" w:hAnsi="Times New Roman" w:cs="Times New Roman"/>
          <w:color w:val="252B33"/>
        </w:rPr>
        <w:lastRenderedPageBreak/>
        <w:t>2) приложение 2 к положению «</w:t>
      </w:r>
      <w:r w:rsidRPr="008C459D">
        <w:rPr>
          <w:rFonts w:ascii="Times New Roman" w:eastAsia="Times New Roman" w:hAnsi="Times New Roman" w:cs="Times New Roman"/>
        </w:rPr>
        <w:t>Положение «Об оплате труда муниципальных служащих Худайбердинского сельского поселения»</w:t>
      </w:r>
      <w:r w:rsidRPr="008C459D">
        <w:rPr>
          <w:rFonts w:ascii="Times New Roman" w:eastAsia="Times New Roman" w:hAnsi="Times New Roman" w:cs="Times New Roman"/>
          <w:color w:val="252B33"/>
        </w:rPr>
        <w:t xml:space="preserve"> изложить в новой редакции, согласно приложению № 2 к настоящему решению.</w:t>
      </w:r>
    </w:p>
    <w:p w:rsidR="008C459D" w:rsidRPr="008C459D" w:rsidRDefault="008C459D" w:rsidP="008C459D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52B33"/>
        </w:rPr>
      </w:pPr>
      <w:r w:rsidRPr="008C459D">
        <w:rPr>
          <w:rFonts w:ascii="Times New Roman" w:eastAsia="Times New Roman" w:hAnsi="Times New Roman" w:cs="Times New Roman"/>
          <w:color w:val="252B33"/>
        </w:rPr>
        <w:t>2. Настоящее решение подлежит опубликованию на официальном сайте Худайбердинского сельского поселения в информационно-телекоммуникационной сети «Интернет».</w:t>
      </w:r>
    </w:p>
    <w:p w:rsidR="008C459D" w:rsidRPr="008C459D" w:rsidRDefault="008C459D" w:rsidP="008C459D">
      <w:pPr>
        <w:shd w:val="clear" w:color="auto" w:fill="FFFFFF"/>
        <w:spacing w:after="24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52B33"/>
        </w:rPr>
      </w:pPr>
      <w:r w:rsidRPr="008C459D">
        <w:rPr>
          <w:rFonts w:ascii="Times New Roman" w:eastAsia="Times New Roman" w:hAnsi="Times New Roman" w:cs="Times New Roman"/>
          <w:color w:val="252B33"/>
        </w:rPr>
        <w:t>3. Настоящее Решение вступает в силу со дня его подписания и распространяет свое действие на правоотношения, возникшие с 1 января 2024 года.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Приложение №1</w:t>
      </w: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                                                              к Решению  Совета                                                                                                                                                                                                                                депутатов Худайбердинского   </w:t>
      </w: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сельского поселения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                                                                № 40 от «29» декабря 2023 г.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Положение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«Об оплате труда Главы Худайбердинского сельского поселения, Председателя Совета депутатов Худайбердинского сельского поселения»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 Челябинской области от 30 мая 2007 года № 144-ЗО « О муниципальной службе в Челябинской области» (с изменениями и дополнениями), Постановлением Правительства Челябинской области от 28.12.2023 г. № 754-П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2024 год»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Настоящее положение устанавливает размеры оплаты труда Главы Худайбердинского сельского поселения, Председателя Совета депутатов Худайбердинского сельского поселения.</w:t>
      </w:r>
    </w:p>
    <w:p w:rsidR="008C459D" w:rsidRPr="008C459D" w:rsidRDefault="008C459D" w:rsidP="008C459D">
      <w:pPr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Оплата труда Главы Худайбердинского сельского поселения, председателя Совета депутатов Худайбердинского сельского поселения осуществляется в виде денежного вознаграждения и ежемесячных дополнительных выплат. Денежное вознаграждение рассчитывается исходя из должностных окладов, указанных в скобках Приложения№2 к настоящему Положению.</w:t>
      </w:r>
    </w:p>
    <w:p w:rsidR="008C459D" w:rsidRPr="008C459D" w:rsidRDefault="008C459D" w:rsidP="008C459D">
      <w:pPr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Размеры ежемесячных дополнительных выплат рассчитываются исходя из должностных окладов, и состоят из: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работы со сведениями, составляющими государственную тайну, в размере, установленном нормативно-правовыми актами Российской Федерации;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государственных наград Российской федерации, установленные Указом президента Российской Федерации от 2 марта 1994 года №442 «О государственных наградах Российской Федерации» и полученные в период осуществления полномочий на выборных муниципальных должностях, -25% 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ученой степени: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а) кандидат наук      10% 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б) доктор наук          20% 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3. На денежное вознаграждение и ежемесячные дополнительные выплаты начисляется районный коэффициент 1,15.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4. При формировании годового фонда оплаты труда Глав поселения и Председателя Совета депутатов, учитываются следующие средства: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денежное вознаграждение – в размере 12 денежных вознаграждений;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-ежемесячная надбавка за работу со сведениями, составляющими государственную тайну – в размере 2,4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-ежемесячная надбавка за государственные награды Российской Федерации – в размере 3 должностных окладов;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-ежемесячная надбавка за учетную степень кандидата наук – 1,2 должностных оклада, доктора наук – 2,4 должностных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lastRenderedPageBreak/>
        <w:t>-материальная помощь при предоставлении ежегодного оплачиваемого отпуска Главы поселения и Председателя депутатов не более двух должностных окладов в пределах фонда оплаты труда.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5. При формировании годового фонда оплаты Главы поселения и Председателя совета депутатов, средства, предусмотренные подпунктами 2-4, пункта 4, учитываются исходя из количества лиц, имеющих право на указанные надбавки.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Приложение №1 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к положению «Об оплате труда Главы Худайбердинского сельского поселения,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председателя Совета депутатов Худайбердинского сельского поселения»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Нормативы размеров должностных окладов муниципальных служащих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Худайбердинского сельского поселения.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  <w:r w:rsidRPr="008C459D">
        <w:rPr>
          <w:rFonts w:ascii="Courier New" w:eastAsia="Times New Roman" w:hAnsi="Courier New" w:cs="Courier New"/>
          <w:b/>
        </w:rPr>
        <w:t xml:space="preserve">             </w:t>
      </w:r>
      <w:r w:rsidRPr="008C459D">
        <w:rPr>
          <w:rFonts w:ascii="Courier New" w:eastAsia="Times New Roman" w:hAnsi="Courier New" w:cs="Courier New"/>
          <w:b/>
        </w:rPr>
        <w:tab/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Распределение муниципальных образований Челябинской области по             группам в зависимости от численности населения, проживающего на территории </w:t>
      </w:r>
      <w:r w:rsidRPr="008C459D">
        <w:rPr>
          <w:rFonts w:ascii="Times New Roman" w:eastAsia="Times New Roman" w:hAnsi="Times New Roman" w:cs="Times New Roman"/>
        </w:rPr>
        <w:br/>
        <w:t>муниципального образования: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сельские поселения: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</w:t>
      </w:r>
      <w:r w:rsidRPr="008C459D">
        <w:rPr>
          <w:rFonts w:ascii="Times New Roman" w:eastAsia="Times New Roman" w:hAnsi="Times New Roman" w:cs="Times New Roman"/>
          <w:lang w:val="en-US"/>
        </w:rPr>
        <w:t>I</w:t>
      </w:r>
      <w:r w:rsidRPr="008C459D">
        <w:rPr>
          <w:rFonts w:ascii="Times New Roman" w:eastAsia="Times New Roman" w:hAnsi="Times New Roman" w:cs="Times New Roman"/>
        </w:rPr>
        <w:t xml:space="preserve"> группа – свыше 10 тыс. человек;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</w:t>
      </w:r>
      <w:r w:rsidRPr="008C459D">
        <w:rPr>
          <w:rFonts w:ascii="Times New Roman" w:eastAsia="Times New Roman" w:hAnsi="Times New Roman" w:cs="Times New Roman"/>
          <w:lang w:val="en-US"/>
        </w:rPr>
        <w:t>II</w:t>
      </w:r>
      <w:r w:rsidRPr="008C459D">
        <w:rPr>
          <w:rFonts w:ascii="Times New Roman" w:eastAsia="Times New Roman" w:hAnsi="Times New Roman" w:cs="Times New Roman"/>
        </w:rPr>
        <w:t xml:space="preserve"> группа – от 5 до 10 тыс. человек;</w:t>
      </w:r>
    </w:p>
    <w:p w:rsidR="008C459D" w:rsidRPr="008C459D" w:rsidRDefault="008C459D" w:rsidP="008C45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</w:t>
      </w:r>
      <w:r w:rsidRPr="008C459D">
        <w:rPr>
          <w:rFonts w:ascii="Times New Roman" w:eastAsia="Times New Roman" w:hAnsi="Times New Roman" w:cs="Times New Roman"/>
          <w:lang w:val="en-US"/>
        </w:rPr>
        <w:t>III</w:t>
      </w:r>
      <w:r w:rsidRPr="008C459D">
        <w:rPr>
          <w:rFonts w:ascii="Times New Roman" w:eastAsia="Times New Roman" w:hAnsi="Times New Roman" w:cs="Times New Roman"/>
        </w:rPr>
        <w:t xml:space="preserve"> группа – от 1 тыс. 500 человек до 5 тыс. человек;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</w:t>
      </w:r>
      <w:r w:rsidRPr="008C459D">
        <w:rPr>
          <w:rFonts w:ascii="Times New Roman" w:eastAsia="Times New Roman" w:hAnsi="Times New Roman" w:cs="Times New Roman"/>
          <w:lang w:val="en-US"/>
        </w:rPr>
        <w:t>IV</w:t>
      </w:r>
      <w:r w:rsidRPr="008C459D">
        <w:rPr>
          <w:rFonts w:ascii="Times New Roman" w:eastAsia="Times New Roman" w:hAnsi="Times New Roman" w:cs="Times New Roman"/>
        </w:rPr>
        <w:t xml:space="preserve"> группа – до 1 тыс. 500 человек.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Нормативы размеров должностных окладов муниципальных служащих Худайбердинского сельского поселения соответствуют 3-й группе.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Приложение №2 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к положению «Об оплате труда Главы Худайбердинского сельского поселения,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председателя Совета депутатов Худайбердинского сельского поселения»</w:t>
      </w: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             </w:t>
      </w:r>
      <w:r w:rsidRPr="008C459D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8C459D" w:rsidRPr="008C459D" w:rsidRDefault="008C459D" w:rsidP="008C459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Нормативы размеров денежного вознаграждения</w:t>
      </w:r>
    </w:p>
    <w:p w:rsidR="008C459D" w:rsidRPr="008C459D" w:rsidRDefault="008C459D" w:rsidP="008C459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выборных должностных лиц Худайбердинского сельского поселения, </w:t>
      </w:r>
    </w:p>
    <w:p w:rsidR="008C459D" w:rsidRPr="008C459D" w:rsidRDefault="008C459D" w:rsidP="008C459D">
      <w:pPr>
        <w:suppressAutoHyphens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осуществляющих свои полномочия на постоянной основе.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360" w:lineRule="auto"/>
        <w:ind w:left="-284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</w:t>
      </w:r>
    </w:p>
    <w:tbl>
      <w:tblPr>
        <w:tblW w:w="92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4"/>
        <w:gridCol w:w="3600"/>
      </w:tblGrid>
      <w:tr w:rsidR="008C459D" w:rsidRPr="008C459D" w:rsidTr="009A1D00">
        <w:trPr>
          <w:gridAfter w:val="1"/>
          <w:wAfter w:w="3600" w:type="dxa"/>
          <w:cantSplit/>
          <w:trHeight w:val="299"/>
        </w:trPr>
        <w:tc>
          <w:tcPr>
            <w:tcW w:w="56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Наименование    должности</w:t>
            </w:r>
          </w:p>
        </w:tc>
      </w:tr>
      <w:tr w:rsidR="008C459D" w:rsidRPr="008C459D" w:rsidTr="009A1D00">
        <w:trPr>
          <w:cantSplit/>
          <w:trHeight w:val="240"/>
        </w:trPr>
        <w:tc>
          <w:tcPr>
            <w:tcW w:w="56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Размер денежного вознаграждения</w:t>
            </w:r>
          </w:p>
        </w:tc>
      </w:tr>
      <w:tr w:rsidR="008C459D" w:rsidRPr="008C459D" w:rsidTr="009A1D00">
        <w:trPr>
          <w:trHeight w:val="784"/>
        </w:trPr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 xml:space="preserve">Глава поселения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43909</w:t>
            </w:r>
          </w:p>
          <w:p w:rsidR="008C459D" w:rsidRPr="008C459D" w:rsidRDefault="008C459D" w:rsidP="008C459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(9411)</w:t>
            </w:r>
          </w:p>
          <w:p w:rsidR="008C459D" w:rsidRPr="008C459D" w:rsidRDefault="008C459D" w:rsidP="008C459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459D" w:rsidRPr="008C459D" w:rsidTr="009A1D00">
        <w:trPr>
          <w:trHeight w:val="600"/>
        </w:trPr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 xml:space="preserve">Председатель Совета Депутатов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29169</w:t>
            </w:r>
          </w:p>
          <w:p w:rsidR="008C459D" w:rsidRPr="008C459D" w:rsidRDefault="008C459D" w:rsidP="008C459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(6276)</w:t>
            </w: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Default="008C459D" w:rsidP="008C45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*  - денежное вознаграждение депутатов, выборных должностных лиц местного самоуправления, осуществляющих свои полномочия на постоянной основе,    рассчитывается исходя из должностных окладов, указанных в скобках.</w:t>
      </w:r>
    </w:p>
    <w:p w:rsidR="008C459D" w:rsidRDefault="008C459D" w:rsidP="008C45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Default="008C459D" w:rsidP="008C45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lastRenderedPageBreak/>
        <w:t xml:space="preserve">      Приложение №2</w:t>
      </w: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                                                              к Решению  Совета                                                                                                                                                                                                                                   депутатов Худайбердинского   </w:t>
      </w:r>
    </w:p>
    <w:p w:rsidR="008C459D" w:rsidRPr="008C459D" w:rsidRDefault="008C459D" w:rsidP="008C459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сельского поселения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                                                                № 40 от «29» декабря 2023 г. 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Положение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 xml:space="preserve">«Об оплате труда муниципальных служащих 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Худайбердинского сельского поселения»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Настоящее положение разработано в соответствии с Федеральным законом от 08 января 1998г.№8-ФЗ « Об основах муниципальной службы в Российской Федерации» (с изменениями и дополнениями), Законом  Челябинской области от 30 мая 2007 года № 144-ЗО « О муниципальной службе в Челябинской области» (с изменениями и дополнениями), Постановления Правительства Челябинской области от 28.12.2023 г. № 754-П «О нормативах формирования расходов бюджетов городских округов,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2024 год».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К учреждениям муниципальной службы относятся: Администрация Худайбердинского сельского поселения.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Настоящее положение устанавливает размеры оплаты труда муниципальных служащих администрации Худайбердинского сельского поселения.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1.В целях установления предельных нормативов оплаты труда муниципальных служащих, муниципальные образования - сельские поселения распределяются по группам от численности населения, проживающего на территории муниципального образования: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а) 3 группа – от 1,5 тыс. человек до 5 тыс. человек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Численность населения, проживающего на территории муниципального образования, учитывается по состоянию на 01 января года, предшествующего текущему, на основании отчетных данных территориального органа Федеральной службы государственной статистики по Челябинской области.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2.Нормативы размера оплаты труда муниципальных служащих состоят из размеров составных частей денежного содержания муниципальных служащих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Составными частями денежного содержания муниципального служащего являются: 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1. Должностной оклад;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2.Ежемесячная надбавка за выслугу лет;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3.Ежемесячная надбавка за классные чины муниципальным               служащим;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4. Ежемесячная надбавка за особые условия муниципальной службы;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5. Ежемесячная надбавка за работу со сведениями, составляющими государственную тайну;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6. Ежемесячная надбавка за государственные награды РФ;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7. Ежемесячная надбавка за учетную степень;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8.Ежемесячное денежное поощрение;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9.Премия за выполнение особо важного и сложного задания;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10.Единовременная выплата при предоставлении ежегодного оплачиваемого отпуска и материальная помощь;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На содержание начисляется районный коэффициент 1,15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3.Размеры должностных окладов муниципальным служащим устанавливаются согласно Приложения №1.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Наименование должностей муниципальных служащих должны соответствовать Реестру должностей муниципальной службы в органах местного самоуправления Худайбердинского сельского поселения.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Должностной оклад устанавливается с учетом профессионального образования и стажа работы по специальности замещаемой должности муниципальной службы.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Оклады могут меняться: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по итогам аттестации;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при повышении квалификации или образовательного уровня;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lastRenderedPageBreak/>
        <w:t>- в случае централизованного изменения должностных окладов муниципальных служащих.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4.Размеры ежемесячной надбавки муниципальным служащим за выслугу лет составляют: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Стаж муниципальной службы                       Размер ежемесячной надбавки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(в процентах должностного оклада)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От 1 года до 5 лет                                                                             10%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Свыше 5 лет до 10 лет                                                                      15%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Свыше 10 лет до 15 лет                                                                    20%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Свыше 15 лет                                                                                     30%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Ежемесячная надбавка за выслугу лет выплачивается муниципальному служащему со дня возникновения права на назначение или изменения размера этой надбавки;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5. Размеры ежемесячной надбавки за классный чин муниципальных служащих устанавливаются согласно Приложения №2 к настоящему положению.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6.Размеры ежемесячной надбавки муниципальным служащим за особые условия муниципальной службы составляют: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для лиц, замещающих высшие муниципальные должности муниципальной службы – 150%-220% 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для лиц, замещающих главные муниципальные должности муниципальной службы – 120%-150% 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для лиц, замещающих ведущие муниципальные должности муниципальной службы – 90%-120% 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для лиц, замещающих старшие муниципальные должности муниципальной службы -  60%-90% 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-для лиц, замещающих младшие муниципальные должности муниципальной службы -  60% должностного оклада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Основными критериями для выплат надбавки за особые условия муниципальной службы являются: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компетентность при выполнении наиболее важных, сложных и ответственных работ;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опыт работы по специальности и занимаемой должности;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7.Ежемесячная надбавка муниципальному служащему за работу со сведениями, составляющими государственную тайну, выплачивается в размере и порядке, установленными нормативно-правовыми актами РФ.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8. Размер ежемесячной надбавки муниципальному служащему за государственные награды РФ, установленные Указом Президента РФ от 02.03.1994г. №442 «О государственных наградах РФ» и полученные в период прохождения муниципальной службы, составляют 25% должностного оклада.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9. Размер надбавки муниципальному служащему за учетную степень составляют: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учетная степень кандидат наук – 10%должностного оклада;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учетная степень доктора наук – 20% должностного оклада.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10.Размер ежемесячного денежного поощрения муниципальным служащим составляет один должностной оклад.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11.Размер премии муниципальным служащим за выполнение особо важного и сложного задания составляет два должностных оклада. Премии за выполнение особо важного и сложного задания выплачиваются за: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своевременное и качественное исполнение муниципальным служащим своих должностных обязанностей;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оперативность и профессионализм в решении вопросов, входящих в компетенцию муниципального служащего;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премия муниципального служащего за выполнение особо важного и сложного задания начисляется исходя из должностного оклада муниципального служащего, с учетом личного вклада муниципального служащего при выполнении особо важного и сложного задания, в соответствии с Положением о выплате ежемесячного денежного поощрения и премии за выполнение особо важного и сложного задания, принимаемого соответствующими органами местного самоуправления.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12.Размеры единовременной выплаты муниципальным служащим при предоставлении ежегодного оплачиваемого отпуска составляют два должностных оклада и материальной помощи составляют три должностных оклада. Муниципальным служащим может быть выплачена дополнительная материальная помощь в пределах фонда оплаты труда в соответствии с Положением об условиях </w:t>
      </w:r>
      <w:r w:rsidRPr="008C459D">
        <w:rPr>
          <w:rFonts w:ascii="Times New Roman" w:eastAsia="Times New Roman" w:hAnsi="Times New Roman" w:cs="Times New Roman"/>
        </w:rPr>
        <w:lastRenderedPageBreak/>
        <w:t>выплаты материальной помощи, принимаемых соответствующими органами местного самоуправления.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13. Финансирование расходов на оплату труда муниципальных служащих осуществляется за счет средств местного бюджета и целевых межбюджетных трансфертов.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 При формировании годового фонда оплаты труда муниципальных служащих учитываются следующие свойств: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должностной оклад - в размере 12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ежемесячная надбавка за выслугу лет – в размере 3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ежемесячная надбавка за особые условия муниципальной службы – в размере 14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ежемесячная надбавка за работу со сведениями, составляющими государственную тайну - в размере 1,5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ежемесячное денежное поощрение – в размере 12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премия за выполнение особо важного и сложного задания – в размере 2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материальная помощь – в размере 3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ежемесячная надбавка за классный чин – в размере 4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ежемесячная надбавка за государственные награды РФ – в размере 3 должностных окладов;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- ежемесячная надбавка за учетную степень кандидата наук – 10% должностного оклада, доктора наук – 20% должностного оклада.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При формировании годового фонда оплаты труда муниципальных служащих, средства, предусмотренные подпунктами 4,8,9, учитываются, исходя из количества лиц, имеющих право на указанные надбавки.</w:t>
      </w: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12. Экономия по фонду оплаты труда остается в распоряжении администрации Худайбердинского сельского поселения и используется в текущем году на выплату премий (денежного поощрения), материальной помощи и других выплат, предусмотренных настоящим Положением.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 xml:space="preserve">Приложение №1 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к положению «Об оплате труда муниципальных служащих Худайбердинского сельского поселения»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Нормативы размеров должностных окладов</w:t>
      </w:r>
    </w:p>
    <w:p w:rsidR="008C459D" w:rsidRPr="008C459D" w:rsidRDefault="008C459D" w:rsidP="008C45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муниципальных служащих Худайбердинского сельского поселения</w:t>
      </w:r>
    </w:p>
    <w:p w:rsidR="008C459D" w:rsidRPr="008C459D" w:rsidRDefault="008C459D" w:rsidP="008C45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8C459D">
        <w:rPr>
          <w:rFonts w:ascii="Times New Roman" w:eastAsia="Times New Roman" w:hAnsi="Times New Roman" w:cs="Times New Roman"/>
          <w:b/>
        </w:rPr>
        <w:t>на 2024 год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5036"/>
      </w:tblGrid>
      <w:tr w:rsidR="008C459D" w:rsidRPr="008C459D" w:rsidTr="009A1D00">
        <w:trPr>
          <w:cantSplit/>
          <w:trHeight w:val="915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Нормативы размеров должностных окладов муниципальных служащих органов местного самоуправления сельских поселений, рублей</w:t>
            </w:r>
          </w:p>
        </w:tc>
      </w:tr>
      <w:tr w:rsidR="008C459D" w:rsidRPr="008C459D" w:rsidTr="009A1D00">
        <w:trPr>
          <w:cantSplit/>
          <w:trHeight w:val="618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Заместитель главы сельского поселения по финансовым вопросам</w:t>
            </w:r>
          </w:p>
        </w:tc>
        <w:tc>
          <w:tcPr>
            <w:tcW w:w="50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tabs>
                <w:tab w:val="left" w:pos="2481"/>
                <w:tab w:val="center" w:pos="2808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5658,0</w:t>
            </w:r>
          </w:p>
        </w:tc>
      </w:tr>
      <w:tr w:rsidR="008C459D" w:rsidRPr="008C459D" w:rsidTr="009A1D00">
        <w:trPr>
          <w:cantSplit/>
          <w:trHeight w:val="240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 xml:space="preserve">Специалист 2 категории                     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4417,0</w:t>
            </w:r>
          </w:p>
        </w:tc>
      </w:tr>
      <w:tr w:rsidR="008C459D" w:rsidRPr="008C459D" w:rsidTr="009A1D00">
        <w:trPr>
          <w:cantSplit/>
          <w:trHeight w:val="240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Специалист 1 категории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</w:rPr>
            </w:pPr>
            <w:r w:rsidRPr="008C459D">
              <w:rPr>
                <w:rFonts w:ascii="Times New Roman" w:eastAsia="Times New Roman" w:hAnsi="Times New Roman" w:cs="Times New Roman"/>
              </w:rPr>
              <w:t>4715,0</w:t>
            </w:r>
          </w:p>
        </w:tc>
      </w:tr>
    </w:tbl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Приложение №2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к положению «Об оплате труда муниципальных служащих Худайбердинского сельского поселения»</w:t>
      </w:r>
    </w:p>
    <w:p w:rsidR="008C459D" w:rsidRPr="008C459D" w:rsidRDefault="008C459D" w:rsidP="008C459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Нормативы размеров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</w:rPr>
      </w:pPr>
      <w:r w:rsidRPr="008C459D">
        <w:rPr>
          <w:rFonts w:ascii="Times New Roman" w:eastAsia="Times New Roman" w:hAnsi="Times New Roman" w:cs="Times New Roman"/>
        </w:rPr>
        <w:t>ежемесячной надбавки за классный чин муниципальных служащих органов местного самоуправления Худайбердинского сельского поселения на 2024 год</w:t>
      </w: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</w:p>
    <w:p w:rsidR="008C459D" w:rsidRPr="008C459D" w:rsidRDefault="008C459D" w:rsidP="008C459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69" w:type="dxa"/>
        <w:tblInd w:w="-25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149"/>
        <w:gridCol w:w="2879"/>
        <w:gridCol w:w="3641"/>
      </w:tblGrid>
      <w:tr w:rsidR="008C459D" w:rsidRPr="008C459D" w:rsidTr="009A1D00">
        <w:trPr>
          <w:trHeight w:val="761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Классный чин                 муниципальной службы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 xml:space="preserve">Группа должностей        муниципальной службы 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Размер ежемесячной надбавки</w:t>
            </w: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за классный чин</w:t>
            </w: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(в рублях)</w:t>
            </w:r>
          </w:p>
        </w:tc>
      </w:tr>
      <w:tr w:rsidR="008C459D" w:rsidRPr="008C459D" w:rsidTr="009A1D00">
        <w:trPr>
          <w:trHeight w:val="71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lastRenderedPageBreak/>
              <w:t>Советник муниципального образования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ведущая</w:t>
            </w:r>
          </w:p>
        </w:tc>
        <w:tc>
          <w:tcPr>
            <w:tcW w:w="3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 xml:space="preserve">2 класс </w:t>
            </w:r>
            <w:r w:rsidRPr="008C459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2991,0</w:t>
            </w:r>
          </w:p>
        </w:tc>
      </w:tr>
      <w:tr w:rsidR="008C459D" w:rsidRPr="008C459D" w:rsidTr="009A1D00">
        <w:trPr>
          <w:trHeight w:val="8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Референт муниципальной службы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 xml:space="preserve">младшая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</w:p>
          <w:p w:rsidR="008C459D" w:rsidRPr="008C459D" w:rsidRDefault="008C459D" w:rsidP="008C459D">
            <w:pPr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 CYR" w:eastAsia="Times New Roman" w:hAnsi="Times New Roman CYR" w:cs="Times New Roman CYR"/>
                <w:color w:val="000000"/>
              </w:rPr>
            </w:pPr>
            <w:r w:rsidRPr="008C459D">
              <w:rPr>
                <w:rFonts w:ascii="Times New Roman CYR" w:eastAsia="Times New Roman" w:hAnsi="Times New Roman CYR" w:cs="Times New Roman CYR"/>
                <w:color w:val="000000"/>
              </w:rPr>
              <w:t>1658,0</w:t>
            </w:r>
          </w:p>
        </w:tc>
      </w:tr>
    </w:tbl>
    <w:p w:rsidR="001D349E" w:rsidRDefault="001D349E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59D" w:rsidRDefault="008C459D" w:rsidP="00DE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C459D" w:rsidRDefault="008C459D" w:rsidP="00DE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Худайбердинского сельского поселения                                                              З.Д. Кучукова</w:t>
      </w:r>
    </w:p>
    <w:p w:rsidR="008C459D" w:rsidRDefault="008C459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59D" w:rsidRDefault="008C459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DE78BD" w:rsidRPr="00DE78BD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6A52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8C459D">
              <w:rPr>
                <w:rFonts w:ascii="Times New Roman" w:hAnsi="Times New Roman" w:cs="Times New Roman"/>
                <w:b/>
              </w:rPr>
              <w:t xml:space="preserve"> № 12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8C459D">
              <w:rPr>
                <w:rFonts w:ascii="Times New Roman" w:hAnsi="Times New Roman" w:cs="Times New Roman"/>
                <w:b/>
              </w:rPr>
              <w:t>29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A24475">
              <w:rPr>
                <w:rFonts w:ascii="Times New Roman" w:hAnsi="Times New Roman" w:cs="Times New Roman"/>
                <w:b/>
              </w:rPr>
              <w:t>1</w:t>
            </w:r>
            <w:r w:rsidR="0037209B">
              <w:rPr>
                <w:rFonts w:ascii="Times New Roman" w:hAnsi="Times New Roman" w:cs="Times New Roman"/>
                <w:b/>
              </w:rPr>
              <w:t>2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E62B69">
              <w:rPr>
                <w:rFonts w:ascii="Times New Roman" w:hAnsi="Times New Roman" w:cs="Times New Roman"/>
                <w:b/>
              </w:rPr>
              <w:t>3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37209B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З.Д. Кучукова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88" w:rsidRDefault="00961F88" w:rsidP="00D4746E">
      <w:pPr>
        <w:spacing w:after="0" w:line="240" w:lineRule="auto"/>
      </w:pPr>
      <w:r>
        <w:separator/>
      </w:r>
    </w:p>
  </w:endnote>
  <w:endnote w:type="continuationSeparator" w:id="1">
    <w:p w:rsidR="00961F88" w:rsidRDefault="00961F88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88" w:rsidRDefault="00961F88" w:rsidP="00D4746E">
      <w:pPr>
        <w:spacing w:after="0" w:line="240" w:lineRule="auto"/>
      </w:pPr>
      <w:r>
        <w:separator/>
      </w:r>
    </w:p>
  </w:footnote>
  <w:footnote w:type="continuationSeparator" w:id="1">
    <w:p w:rsidR="00961F88" w:rsidRDefault="00961F88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8C459D">
          <w:rPr>
            <w:rFonts w:ascii="Century Schoolbook" w:hAnsi="Century Schoolbook"/>
            <w:i/>
          </w:rPr>
          <w:t>12</w:t>
        </w:r>
        <w:r w:rsidR="00E62B69">
          <w:rPr>
            <w:rFonts w:ascii="Century Schoolbook" w:hAnsi="Century Schoolbook"/>
            <w:i/>
          </w:rPr>
          <w:t xml:space="preserve">  </w:t>
        </w:r>
        <w:r w:rsidR="008C459D">
          <w:rPr>
            <w:rFonts w:ascii="Century Schoolbook" w:hAnsi="Century Schoolbook"/>
            <w:i/>
          </w:rPr>
          <w:t>29</w:t>
        </w:r>
        <w:r>
          <w:rPr>
            <w:rFonts w:ascii="Century Schoolbook" w:hAnsi="Century Schoolbook"/>
            <w:i/>
          </w:rPr>
          <w:t>.</w:t>
        </w:r>
        <w:r w:rsidR="00A24475">
          <w:rPr>
            <w:rFonts w:ascii="Century Schoolbook" w:hAnsi="Century Schoolbook"/>
            <w:i/>
          </w:rPr>
          <w:t>1</w:t>
        </w:r>
        <w:r w:rsidR="001D349E">
          <w:rPr>
            <w:rFonts w:ascii="Century Schoolbook" w:hAnsi="Century Schoolbook"/>
            <w:i/>
          </w:rPr>
          <w:t>2</w:t>
        </w:r>
        <w:r>
          <w:rPr>
            <w:rFonts w:ascii="Century Schoolbook" w:hAnsi="Century Schoolbook"/>
            <w:i/>
          </w:rPr>
          <w:t>.202</w:t>
        </w:r>
        <w:r w:rsidR="00E62B69">
          <w:rPr>
            <w:rFonts w:ascii="Century Schoolbook" w:hAnsi="Century Schoolbook"/>
            <w:i/>
          </w:rPr>
          <w:t>3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2D1539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2D1539" w:rsidRPr="000B3760">
          <w:rPr>
            <w:rFonts w:ascii="Century Schoolbook" w:hAnsi="Century Schoolbook"/>
            <w:i/>
          </w:rPr>
          <w:fldChar w:fldCharType="separate"/>
        </w:r>
        <w:r w:rsidR="008C459D" w:rsidRPr="008C459D">
          <w:rPr>
            <w:rFonts w:asciiTheme="majorHAnsi" w:hAnsiTheme="majorHAnsi"/>
            <w:i/>
            <w:noProof/>
          </w:rPr>
          <w:t>8</w:t>
        </w:r>
        <w:r w:rsidR="002D1539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2">
    <w:nsid w:val="7BF07056"/>
    <w:multiLevelType w:val="hybridMultilevel"/>
    <w:tmpl w:val="C358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04A2B"/>
    <w:rsid w:val="00024234"/>
    <w:rsid w:val="00025806"/>
    <w:rsid w:val="00033EF7"/>
    <w:rsid w:val="000B3760"/>
    <w:rsid w:val="000C360B"/>
    <w:rsid w:val="000F613B"/>
    <w:rsid w:val="001363C0"/>
    <w:rsid w:val="00137339"/>
    <w:rsid w:val="0014442C"/>
    <w:rsid w:val="001C7DBB"/>
    <w:rsid w:val="001D349E"/>
    <w:rsid w:val="0021186D"/>
    <w:rsid w:val="0021392D"/>
    <w:rsid w:val="00213F30"/>
    <w:rsid w:val="00216B38"/>
    <w:rsid w:val="00233DDE"/>
    <w:rsid w:val="002A4097"/>
    <w:rsid w:val="002D05BD"/>
    <w:rsid w:val="002D11C4"/>
    <w:rsid w:val="002D1539"/>
    <w:rsid w:val="002D4623"/>
    <w:rsid w:val="00307CEF"/>
    <w:rsid w:val="0034387B"/>
    <w:rsid w:val="0037209B"/>
    <w:rsid w:val="00391120"/>
    <w:rsid w:val="003C6FBC"/>
    <w:rsid w:val="00401240"/>
    <w:rsid w:val="00415A02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92688"/>
    <w:rsid w:val="006A306B"/>
    <w:rsid w:val="006A529F"/>
    <w:rsid w:val="006C2C8C"/>
    <w:rsid w:val="006C5203"/>
    <w:rsid w:val="006E6928"/>
    <w:rsid w:val="006E76AC"/>
    <w:rsid w:val="00745D90"/>
    <w:rsid w:val="00761077"/>
    <w:rsid w:val="007B6F30"/>
    <w:rsid w:val="007D43A4"/>
    <w:rsid w:val="008079FF"/>
    <w:rsid w:val="00817081"/>
    <w:rsid w:val="00870260"/>
    <w:rsid w:val="008872DD"/>
    <w:rsid w:val="008B41C3"/>
    <w:rsid w:val="008C459D"/>
    <w:rsid w:val="00915CBA"/>
    <w:rsid w:val="009316A3"/>
    <w:rsid w:val="00931F50"/>
    <w:rsid w:val="00936F29"/>
    <w:rsid w:val="00961F88"/>
    <w:rsid w:val="00981CCD"/>
    <w:rsid w:val="00990FB9"/>
    <w:rsid w:val="009A7C07"/>
    <w:rsid w:val="009E164C"/>
    <w:rsid w:val="009E34F9"/>
    <w:rsid w:val="009F02B8"/>
    <w:rsid w:val="009F1201"/>
    <w:rsid w:val="00A24475"/>
    <w:rsid w:val="00A328F8"/>
    <w:rsid w:val="00A4412C"/>
    <w:rsid w:val="00A61C4A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2C8E"/>
    <w:rsid w:val="00B77175"/>
    <w:rsid w:val="00B77A45"/>
    <w:rsid w:val="00BB56DD"/>
    <w:rsid w:val="00C31319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250B1"/>
    <w:rsid w:val="00E62B69"/>
    <w:rsid w:val="00E64E7D"/>
    <w:rsid w:val="00E84A06"/>
    <w:rsid w:val="00E91B22"/>
    <w:rsid w:val="00EA44C9"/>
    <w:rsid w:val="00F035D6"/>
    <w:rsid w:val="00F036BC"/>
    <w:rsid w:val="00F15451"/>
    <w:rsid w:val="00F83E92"/>
    <w:rsid w:val="00F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2DE6-3354-4AE0-AB09-ED91E15C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2021-11-26T05:28:00Z</dcterms:created>
  <dcterms:modified xsi:type="dcterms:W3CDTF">2024-02-22T04:20:00Z</dcterms:modified>
</cp:coreProperties>
</file>