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8D" w:rsidRDefault="008C168D">
      <w:pPr>
        <w:shd w:val="clear" w:color="auto" w:fill="FFFFFF"/>
        <w:spacing w:line="346" w:lineRule="exact"/>
        <w:ind w:left="5"/>
        <w:rPr>
          <w:rFonts w:ascii="Times New Roman" w:eastAsia="Times New Roman" w:hAnsi="Times New Roman" w:cs="Times New Roman"/>
          <w:sz w:val="28"/>
          <w:szCs w:val="28"/>
        </w:rPr>
      </w:pPr>
    </w:p>
    <w:p w:rsidR="00925159" w:rsidRPr="00FD2163" w:rsidRDefault="00925159" w:rsidP="00925159">
      <w:pPr>
        <w:rPr>
          <w:sz w:val="28"/>
          <w:szCs w:val="28"/>
        </w:rPr>
      </w:pPr>
    </w:p>
    <w:p w:rsidR="00925159" w:rsidRPr="00925159" w:rsidRDefault="00925159" w:rsidP="00925159">
      <w:pPr>
        <w:pStyle w:val="1"/>
        <w:ind w:right="348"/>
        <w:jc w:val="center"/>
        <w:rPr>
          <w:rFonts w:ascii="Times New Roman" w:hAnsi="Times New Roman"/>
          <w:b/>
          <w:sz w:val="28"/>
          <w:szCs w:val="28"/>
        </w:rPr>
      </w:pPr>
      <w:r w:rsidRPr="00925159">
        <w:rPr>
          <w:rFonts w:ascii="Times New Roman" w:hAnsi="Times New Roman"/>
          <w:b/>
          <w:sz w:val="28"/>
          <w:szCs w:val="28"/>
        </w:rPr>
        <w:t>ЧЕЛЯБИНСКАЯ ОБЛАСТЬ</w:t>
      </w:r>
    </w:p>
    <w:p w:rsidR="00925159" w:rsidRPr="00925159" w:rsidRDefault="00925159" w:rsidP="00925159">
      <w:pPr>
        <w:pStyle w:val="1"/>
        <w:ind w:right="348"/>
        <w:jc w:val="center"/>
        <w:rPr>
          <w:rFonts w:ascii="Times New Roman" w:hAnsi="Times New Roman"/>
          <w:b/>
          <w:sz w:val="28"/>
          <w:szCs w:val="28"/>
        </w:rPr>
      </w:pPr>
      <w:r w:rsidRPr="00925159">
        <w:rPr>
          <w:rFonts w:ascii="Times New Roman" w:hAnsi="Times New Roman"/>
          <w:b/>
          <w:sz w:val="28"/>
          <w:szCs w:val="28"/>
        </w:rPr>
        <w:t>АРГАЯШСКИЙ МУНИЦИПАЛЬНЫЙ РАЙОН</w:t>
      </w:r>
    </w:p>
    <w:p w:rsidR="00925159" w:rsidRPr="00925159" w:rsidRDefault="00925159" w:rsidP="00925159">
      <w:pPr>
        <w:pStyle w:val="1"/>
        <w:ind w:right="348"/>
        <w:jc w:val="center"/>
        <w:rPr>
          <w:rFonts w:ascii="Times New Roman" w:hAnsi="Times New Roman"/>
          <w:b/>
          <w:sz w:val="28"/>
          <w:szCs w:val="28"/>
        </w:rPr>
      </w:pPr>
      <w:r w:rsidRPr="00925159">
        <w:rPr>
          <w:rFonts w:ascii="Times New Roman" w:hAnsi="Times New Roman"/>
          <w:b/>
          <w:sz w:val="28"/>
          <w:szCs w:val="28"/>
        </w:rPr>
        <w:t>АДМИНИСТРАЦИЯ  ХУДАЙБЕРДИНСКОГО СЕЛЬСКОГО ПОСЕЛЕНИЯ</w:t>
      </w:r>
    </w:p>
    <w:p w:rsidR="00925159" w:rsidRPr="00925159" w:rsidRDefault="00925159" w:rsidP="00925159">
      <w:pPr>
        <w:ind w:right="348"/>
        <w:jc w:val="center"/>
        <w:rPr>
          <w:rFonts w:ascii="Times New Roman" w:hAnsi="Times New Roman" w:cs="Times New Roman"/>
        </w:rPr>
      </w:pPr>
      <w:r w:rsidRPr="00925159">
        <w:rPr>
          <w:rFonts w:ascii="Times New Roman" w:hAnsi="Times New Roman" w:cs="Times New Roman"/>
          <w:noProof/>
        </w:rPr>
        <w:pict>
          <v:line id="_x0000_s1026" style="position:absolute;left:0;text-align:left;z-index:251658240" from="-6pt,5.35pt" to="492pt,5.35pt" o:allowincell="f" strokeweight="4.5pt">
            <v:stroke linestyle="thickThin"/>
          </v:line>
        </w:pict>
      </w:r>
    </w:p>
    <w:p w:rsidR="00925159" w:rsidRPr="00925159" w:rsidRDefault="00925159" w:rsidP="00925159">
      <w:pPr>
        <w:ind w:right="348"/>
        <w:jc w:val="center"/>
        <w:rPr>
          <w:rFonts w:ascii="Times New Roman" w:hAnsi="Times New Roman" w:cs="Times New Roman"/>
          <w:sz w:val="18"/>
          <w:szCs w:val="18"/>
        </w:rPr>
      </w:pPr>
      <w:r w:rsidRPr="00925159">
        <w:rPr>
          <w:rFonts w:ascii="Times New Roman" w:hAnsi="Times New Roman" w:cs="Times New Roman"/>
          <w:sz w:val="18"/>
          <w:szCs w:val="18"/>
        </w:rPr>
        <w:t xml:space="preserve">456884, Челябинская область, Аргаяшский район, пос. Худайбердинский, ул. Садовая, д. 7, тел/факс (8-35131) 99645,  </w:t>
      </w:r>
      <w:r w:rsidRPr="00925159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925159">
        <w:rPr>
          <w:rFonts w:ascii="Times New Roman" w:hAnsi="Times New Roman" w:cs="Times New Roman"/>
          <w:sz w:val="18"/>
          <w:szCs w:val="18"/>
        </w:rPr>
        <w:t>-</w:t>
      </w:r>
      <w:r w:rsidRPr="00925159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925159">
        <w:rPr>
          <w:rFonts w:ascii="Times New Roman" w:hAnsi="Times New Roman" w:cs="Times New Roman"/>
          <w:sz w:val="18"/>
          <w:szCs w:val="18"/>
        </w:rPr>
        <w:t xml:space="preserve">: </w:t>
      </w:r>
      <w:hyperlink r:id="rId6" w:history="1">
        <w:r w:rsidRPr="00925159">
          <w:rPr>
            <w:rStyle w:val="a6"/>
            <w:rFonts w:ascii="Times New Roman" w:hAnsi="Times New Roman"/>
            <w:sz w:val="18"/>
            <w:szCs w:val="18"/>
            <w:lang w:val="en-US"/>
          </w:rPr>
          <w:t>hud</w:t>
        </w:r>
        <w:r w:rsidRPr="00925159">
          <w:rPr>
            <w:rStyle w:val="a6"/>
            <w:rFonts w:ascii="Times New Roman" w:hAnsi="Times New Roman"/>
            <w:sz w:val="18"/>
            <w:szCs w:val="18"/>
          </w:rPr>
          <w:t>_</w:t>
        </w:r>
        <w:r w:rsidRPr="00925159">
          <w:rPr>
            <w:rStyle w:val="a6"/>
            <w:rFonts w:ascii="Times New Roman" w:hAnsi="Times New Roman"/>
            <w:sz w:val="18"/>
            <w:szCs w:val="18"/>
            <w:lang w:val="en-US"/>
          </w:rPr>
          <w:t>sp</w:t>
        </w:r>
        <w:r w:rsidRPr="00925159">
          <w:rPr>
            <w:rStyle w:val="a6"/>
            <w:rFonts w:ascii="Times New Roman" w:hAnsi="Times New Roman"/>
            <w:sz w:val="18"/>
            <w:szCs w:val="18"/>
          </w:rPr>
          <w:t>@</w:t>
        </w:r>
        <w:r w:rsidRPr="00925159">
          <w:rPr>
            <w:rStyle w:val="a6"/>
            <w:rFonts w:ascii="Times New Roman" w:hAnsi="Times New Roman"/>
            <w:sz w:val="18"/>
            <w:szCs w:val="18"/>
            <w:lang w:val="en-US"/>
          </w:rPr>
          <w:t>mail</w:t>
        </w:r>
        <w:r w:rsidRPr="00925159">
          <w:rPr>
            <w:rStyle w:val="a6"/>
            <w:rFonts w:ascii="Times New Roman" w:hAnsi="Times New Roman"/>
            <w:sz w:val="18"/>
            <w:szCs w:val="18"/>
          </w:rPr>
          <w:t>.</w:t>
        </w:r>
        <w:r w:rsidRPr="00925159">
          <w:rPr>
            <w:rStyle w:val="a6"/>
            <w:rFonts w:ascii="Times New Roman" w:hAnsi="Times New Roman"/>
            <w:sz w:val="18"/>
            <w:szCs w:val="18"/>
            <w:lang w:val="en-US"/>
          </w:rPr>
          <w:t>ru</w:t>
        </w:r>
      </w:hyperlink>
    </w:p>
    <w:p w:rsidR="00925159" w:rsidRPr="00925159" w:rsidRDefault="00925159" w:rsidP="00925159">
      <w:pPr>
        <w:ind w:right="348"/>
        <w:jc w:val="center"/>
        <w:rPr>
          <w:rFonts w:ascii="Times New Roman" w:hAnsi="Times New Roman" w:cs="Times New Roman"/>
          <w:sz w:val="28"/>
          <w:szCs w:val="28"/>
        </w:rPr>
      </w:pPr>
    </w:p>
    <w:p w:rsidR="00925159" w:rsidRPr="00925159" w:rsidRDefault="00925159" w:rsidP="00925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15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25159" w:rsidRPr="00925159" w:rsidRDefault="00925159" w:rsidP="00925159">
      <w:pPr>
        <w:jc w:val="center"/>
        <w:rPr>
          <w:rFonts w:ascii="Times New Roman" w:hAnsi="Times New Roman" w:cs="Times New Roman"/>
          <w:b/>
          <w:sz w:val="28"/>
        </w:rPr>
      </w:pPr>
    </w:p>
    <w:p w:rsidR="00925159" w:rsidRPr="00925159" w:rsidRDefault="00925159" w:rsidP="00925159">
      <w:pPr>
        <w:rPr>
          <w:rFonts w:ascii="Times New Roman" w:hAnsi="Times New Roman" w:cs="Times New Roman"/>
          <w:b/>
          <w:sz w:val="28"/>
        </w:rPr>
      </w:pPr>
      <w:r w:rsidRPr="00925159">
        <w:rPr>
          <w:rFonts w:ascii="Times New Roman" w:hAnsi="Times New Roman" w:cs="Times New Roman"/>
          <w:b/>
          <w:sz w:val="28"/>
        </w:rPr>
        <w:t xml:space="preserve">« 01»  сентября  2020г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</w:t>
      </w:r>
      <w:r w:rsidRPr="00925159">
        <w:rPr>
          <w:rFonts w:ascii="Times New Roman" w:hAnsi="Times New Roman" w:cs="Times New Roman"/>
          <w:b/>
          <w:sz w:val="28"/>
        </w:rPr>
        <w:t>№ 32</w:t>
      </w:r>
    </w:p>
    <w:p w:rsidR="00925159" w:rsidRPr="00925159" w:rsidRDefault="00925159" w:rsidP="00925159">
      <w:pPr>
        <w:keepNext/>
        <w:outlineLvl w:val="2"/>
        <w:rPr>
          <w:rFonts w:ascii="Times New Roman" w:hAnsi="Times New Roman" w:cs="Times New Roman"/>
          <w:bCs/>
          <w:szCs w:val="26"/>
        </w:rPr>
      </w:pPr>
      <w:r w:rsidRPr="0092515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25159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925159" w:rsidRPr="00925159" w:rsidRDefault="00925159" w:rsidP="00925159">
      <w:pPr>
        <w:rPr>
          <w:rFonts w:ascii="Times New Roman" w:hAnsi="Times New Roman" w:cs="Times New Roman"/>
          <w:sz w:val="28"/>
          <w:szCs w:val="28"/>
        </w:rPr>
      </w:pPr>
      <w:r w:rsidRPr="00925159">
        <w:rPr>
          <w:rFonts w:ascii="Times New Roman" w:hAnsi="Times New Roman" w:cs="Times New Roman"/>
          <w:sz w:val="28"/>
          <w:szCs w:val="28"/>
        </w:rPr>
        <w:t>Об утверждении Порядка формирования</w:t>
      </w:r>
    </w:p>
    <w:p w:rsidR="00925159" w:rsidRPr="00925159" w:rsidRDefault="00925159" w:rsidP="00925159">
      <w:pPr>
        <w:rPr>
          <w:rFonts w:ascii="Times New Roman" w:hAnsi="Times New Roman" w:cs="Times New Roman"/>
          <w:sz w:val="28"/>
          <w:szCs w:val="28"/>
        </w:rPr>
      </w:pPr>
      <w:r w:rsidRPr="00925159">
        <w:rPr>
          <w:rFonts w:ascii="Times New Roman" w:hAnsi="Times New Roman" w:cs="Times New Roman"/>
          <w:sz w:val="28"/>
          <w:szCs w:val="28"/>
        </w:rPr>
        <w:t>перечня налоговых расходов  Худайбердинского</w:t>
      </w:r>
    </w:p>
    <w:p w:rsidR="00925159" w:rsidRPr="00925159" w:rsidRDefault="00925159" w:rsidP="00925159">
      <w:pPr>
        <w:rPr>
          <w:rFonts w:ascii="Times New Roman" w:hAnsi="Times New Roman" w:cs="Times New Roman"/>
          <w:sz w:val="28"/>
          <w:szCs w:val="28"/>
        </w:rPr>
      </w:pPr>
      <w:r w:rsidRPr="00925159">
        <w:rPr>
          <w:rFonts w:ascii="Times New Roman" w:hAnsi="Times New Roman" w:cs="Times New Roman"/>
          <w:sz w:val="28"/>
          <w:szCs w:val="28"/>
        </w:rPr>
        <w:t xml:space="preserve">сельского поселения и оценки </w:t>
      </w:r>
      <w:proofErr w:type="gramStart"/>
      <w:r w:rsidRPr="00925159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</w:p>
    <w:p w:rsidR="00925159" w:rsidRPr="00925159" w:rsidRDefault="00925159" w:rsidP="00925159">
      <w:pPr>
        <w:rPr>
          <w:rFonts w:ascii="Times New Roman" w:hAnsi="Times New Roman" w:cs="Times New Roman"/>
          <w:sz w:val="28"/>
          <w:szCs w:val="28"/>
        </w:rPr>
      </w:pPr>
      <w:r w:rsidRPr="00925159">
        <w:rPr>
          <w:rFonts w:ascii="Times New Roman" w:hAnsi="Times New Roman" w:cs="Times New Roman"/>
          <w:sz w:val="28"/>
          <w:szCs w:val="28"/>
        </w:rPr>
        <w:t xml:space="preserve">расходов Худайбердинского сельского поселения  </w:t>
      </w:r>
    </w:p>
    <w:p w:rsidR="00925159" w:rsidRPr="00925159" w:rsidRDefault="00925159" w:rsidP="00925159">
      <w:pPr>
        <w:rPr>
          <w:rFonts w:ascii="Times New Roman" w:hAnsi="Times New Roman" w:cs="Times New Roman"/>
          <w:noProof/>
        </w:rPr>
      </w:pPr>
      <w:r w:rsidRPr="009251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5159" w:rsidRPr="00925159" w:rsidRDefault="00925159" w:rsidP="00925159">
      <w:pPr>
        <w:shd w:val="clear" w:color="auto" w:fill="FFFFFF"/>
        <w:spacing w:line="250" w:lineRule="atLeast"/>
        <w:outlineLvl w:val="1"/>
        <w:rPr>
          <w:rFonts w:ascii="Times New Roman" w:hAnsi="Times New Roman" w:cs="Times New Roman"/>
          <w:noProof/>
        </w:rPr>
      </w:pPr>
    </w:p>
    <w:p w:rsidR="00925159" w:rsidRPr="00925159" w:rsidRDefault="00925159" w:rsidP="00925159">
      <w:pPr>
        <w:shd w:val="clear" w:color="auto" w:fill="FFFFFF"/>
        <w:spacing w:line="250" w:lineRule="atLeast"/>
        <w:outlineLvl w:val="1"/>
        <w:rPr>
          <w:rFonts w:ascii="Times New Roman" w:hAnsi="Times New Roman" w:cs="Times New Roman"/>
          <w:noProof/>
        </w:rPr>
      </w:pPr>
    </w:p>
    <w:p w:rsidR="00925159" w:rsidRPr="00925159" w:rsidRDefault="00925159" w:rsidP="00925159">
      <w:pPr>
        <w:shd w:val="clear" w:color="auto" w:fill="FFFFFF"/>
        <w:spacing w:line="250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25159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925159">
        <w:rPr>
          <w:rFonts w:ascii="Times New Roman" w:hAnsi="Times New Roman" w:cs="Times New Roman"/>
          <w:bCs/>
          <w:sz w:val="28"/>
          <w:szCs w:val="28"/>
        </w:rPr>
        <w:t>В соответствии    со ст. 174.3 Бюджетного кодекса РФ, постановлений Правительства Российской Федерации от 12.04.2019 года №439 «Об утверждении правил формирования перечня налоговых расходов и оценке налоговых расходов Российской Федерации» и №796 от 22.06.2019 года «Об общих требованиях к оценке налоговых расходов субъектов Российской Федерации и муниципальных образований», постановления Правительства Челябинской области от 03.10.2019 года №428-П</w:t>
      </w:r>
      <w:proofErr w:type="gramEnd"/>
    </w:p>
    <w:p w:rsidR="00925159" w:rsidRPr="00925159" w:rsidRDefault="00925159" w:rsidP="00925159">
      <w:pPr>
        <w:shd w:val="clear" w:color="auto" w:fill="FFFFFF"/>
        <w:spacing w:line="250" w:lineRule="atLeas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25159" w:rsidRPr="00925159" w:rsidRDefault="00925159" w:rsidP="00925159">
      <w:pPr>
        <w:shd w:val="clear" w:color="auto" w:fill="FFFFFF"/>
        <w:spacing w:line="250" w:lineRule="atLeas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25159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925159" w:rsidRPr="00925159" w:rsidRDefault="00925159" w:rsidP="00925159">
      <w:pPr>
        <w:shd w:val="clear" w:color="auto" w:fill="FFFFFF"/>
        <w:spacing w:line="250" w:lineRule="atLeas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25159" w:rsidRPr="00925159" w:rsidRDefault="00925159" w:rsidP="00925159">
      <w:pPr>
        <w:shd w:val="clear" w:color="auto" w:fill="FFFFFF"/>
        <w:spacing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0"/>
      <w:bookmarkEnd w:id="0"/>
      <w:r w:rsidRPr="00925159">
        <w:rPr>
          <w:rFonts w:ascii="Times New Roman" w:hAnsi="Times New Roman" w:cs="Times New Roman"/>
          <w:sz w:val="28"/>
          <w:szCs w:val="28"/>
        </w:rPr>
        <w:tab/>
        <w:t>1. Утвердить прилагаемый Порядок формирования перечня налоговых расходов Худайбердинского</w:t>
      </w:r>
      <w:r w:rsidRPr="0092515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925159">
        <w:rPr>
          <w:rFonts w:ascii="Times New Roman" w:hAnsi="Times New Roman" w:cs="Times New Roman"/>
          <w:sz w:val="28"/>
          <w:szCs w:val="28"/>
        </w:rPr>
        <w:t>и оценки налоговых расходов Худайбердинского</w:t>
      </w:r>
      <w:r w:rsidRPr="0092515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25159">
        <w:rPr>
          <w:rFonts w:ascii="Times New Roman" w:hAnsi="Times New Roman" w:cs="Times New Roman"/>
          <w:sz w:val="28"/>
          <w:szCs w:val="28"/>
        </w:rPr>
        <w:t>.</w:t>
      </w:r>
    </w:p>
    <w:p w:rsidR="00925159" w:rsidRPr="00925159" w:rsidRDefault="00925159" w:rsidP="00925159">
      <w:pPr>
        <w:shd w:val="clear" w:color="auto" w:fill="FFFFFF"/>
        <w:spacing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5159">
        <w:rPr>
          <w:rFonts w:ascii="Times New Roman" w:hAnsi="Times New Roman" w:cs="Times New Roman"/>
          <w:sz w:val="28"/>
          <w:szCs w:val="28"/>
        </w:rPr>
        <w:tab/>
        <w:t>2. Опубликовать настоящее постановление в информационном вестнике  и разместить на официальном сайте Худайбердинского</w:t>
      </w:r>
      <w:r w:rsidRPr="00925159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925159">
        <w:rPr>
          <w:rFonts w:ascii="Times New Roman" w:hAnsi="Times New Roman" w:cs="Times New Roman"/>
          <w:sz w:val="28"/>
          <w:szCs w:val="28"/>
        </w:rPr>
        <w:t xml:space="preserve"> поселения в информационно-телекоммуникационной сети "Интернет".</w:t>
      </w:r>
    </w:p>
    <w:p w:rsidR="00925159" w:rsidRPr="00925159" w:rsidRDefault="00925159" w:rsidP="00925159">
      <w:pPr>
        <w:rPr>
          <w:rFonts w:ascii="Times New Roman" w:hAnsi="Times New Roman" w:cs="Times New Roman"/>
        </w:rPr>
      </w:pPr>
    </w:p>
    <w:p w:rsidR="00925159" w:rsidRPr="00925159" w:rsidRDefault="00925159" w:rsidP="00925159">
      <w:pPr>
        <w:rPr>
          <w:rFonts w:ascii="Times New Roman" w:hAnsi="Times New Roman" w:cs="Times New Roman"/>
        </w:rPr>
      </w:pPr>
    </w:p>
    <w:p w:rsidR="00925159" w:rsidRPr="00925159" w:rsidRDefault="00925159" w:rsidP="00925159">
      <w:pPr>
        <w:rPr>
          <w:rFonts w:ascii="Times New Roman" w:hAnsi="Times New Roman" w:cs="Times New Roman"/>
        </w:rPr>
      </w:pPr>
    </w:p>
    <w:p w:rsidR="00925159" w:rsidRPr="00925159" w:rsidRDefault="00925159" w:rsidP="00925159">
      <w:pPr>
        <w:rPr>
          <w:rFonts w:ascii="Times New Roman" w:hAnsi="Times New Roman" w:cs="Times New Roman"/>
        </w:rPr>
      </w:pPr>
    </w:p>
    <w:p w:rsidR="00925159" w:rsidRPr="00925159" w:rsidRDefault="00925159" w:rsidP="00925159">
      <w:pPr>
        <w:rPr>
          <w:rFonts w:ascii="Times New Roman" w:hAnsi="Times New Roman" w:cs="Times New Roman"/>
        </w:rPr>
      </w:pPr>
    </w:p>
    <w:p w:rsidR="00925159" w:rsidRPr="00925159" w:rsidRDefault="00925159" w:rsidP="00925159">
      <w:pPr>
        <w:ind w:left="-142"/>
        <w:rPr>
          <w:rFonts w:ascii="Times New Roman" w:hAnsi="Times New Roman" w:cs="Times New Roman"/>
          <w:sz w:val="28"/>
          <w:szCs w:val="28"/>
        </w:rPr>
      </w:pPr>
      <w:r w:rsidRPr="00925159">
        <w:rPr>
          <w:rFonts w:ascii="Times New Roman" w:hAnsi="Times New Roman" w:cs="Times New Roman"/>
          <w:sz w:val="28"/>
          <w:szCs w:val="28"/>
        </w:rPr>
        <w:t xml:space="preserve">   Глава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5159">
        <w:rPr>
          <w:rFonts w:ascii="Times New Roman" w:hAnsi="Times New Roman" w:cs="Times New Roman"/>
          <w:sz w:val="28"/>
          <w:szCs w:val="28"/>
        </w:rPr>
        <w:t>Е.Н.Филатова</w:t>
      </w:r>
    </w:p>
    <w:p w:rsidR="00925159" w:rsidRPr="0002051D" w:rsidRDefault="00925159" w:rsidP="00925159"/>
    <w:p w:rsidR="00925159" w:rsidRPr="0002051D" w:rsidRDefault="00925159" w:rsidP="00925159"/>
    <w:p w:rsidR="00925159" w:rsidRPr="0002051D" w:rsidRDefault="00925159" w:rsidP="00925159"/>
    <w:p w:rsidR="00925159" w:rsidRPr="0002051D" w:rsidRDefault="00925159" w:rsidP="00925159"/>
    <w:p w:rsidR="00925159" w:rsidRDefault="00925159" w:rsidP="00925159">
      <w:pPr>
        <w:rPr>
          <w:rFonts w:ascii="Times New Roman" w:hAnsi="Times New Roman" w:cs="Times New Roman"/>
          <w:sz w:val="28"/>
          <w:szCs w:val="28"/>
        </w:rPr>
      </w:pPr>
    </w:p>
    <w:p w:rsidR="00925159" w:rsidRDefault="00925159" w:rsidP="009251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5159" w:rsidRDefault="00925159" w:rsidP="009251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5159" w:rsidRDefault="00925159" w:rsidP="009251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5159" w:rsidRDefault="00925159" w:rsidP="00302344">
      <w:pPr>
        <w:shd w:val="clear" w:color="auto" w:fill="FFFFFF"/>
        <w:spacing w:before="288" w:line="538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BB0A98" w:rsidRDefault="00BB0A98" w:rsidP="00BB0A98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pacing w:val="-1"/>
        </w:rPr>
      </w:pPr>
    </w:p>
    <w:p w:rsidR="00BB0A98" w:rsidRDefault="00BB0A98" w:rsidP="00BB0A98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pacing w:val="-1"/>
        </w:rPr>
      </w:pPr>
    </w:p>
    <w:p w:rsidR="00BB0A98" w:rsidRDefault="00BB0A98" w:rsidP="00BB0A98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pacing w:val="-1"/>
        </w:rPr>
      </w:pPr>
      <w:r w:rsidRPr="00BB0A98">
        <w:rPr>
          <w:rFonts w:ascii="Times New Roman" w:eastAsia="Times New Roman" w:hAnsi="Times New Roman" w:cs="Times New Roman"/>
          <w:bCs/>
          <w:spacing w:val="-1"/>
        </w:rPr>
        <w:lastRenderedPageBreak/>
        <w:t xml:space="preserve">Утвержден </w:t>
      </w:r>
    </w:p>
    <w:p w:rsidR="00BB0A98" w:rsidRDefault="00BB0A98" w:rsidP="00BB0A98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pacing w:val="-1"/>
        </w:rPr>
      </w:pPr>
      <w:r w:rsidRPr="00BB0A98">
        <w:rPr>
          <w:rFonts w:ascii="Times New Roman" w:eastAsia="Times New Roman" w:hAnsi="Times New Roman" w:cs="Times New Roman"/>
          <w:bCs/>
          <w:spacing w:val="-1"/>
        </w:rPr>
        <w:t>постановление</w:t>
      </w:r>
      <w:r>
        <w:rPr>
          <w:rFonts w:ascii="Times New Roman" w:eastAsia="Times New Roman" w:hAnsi="Times New Roman" w:cs="Times New Roman"/>
          <w:bCs/>
          <w:spacing w:val="-1"/>
        </w:rPr>
        <w:t>м</w:t>
      </w:r>
      <w:r w:rsidRPr="00BB0A98">
        <w:rPr>
          <w:rFonts w:ascii="Times New Roman" w:eastAsia="Times New Roman" w:hAnsi="Times New Roman" w:cs="Times New Roman"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</w:rPr>
        <w:t>Главы поселения</w:t>
      </w:r>
    </w:p>
    <w:p w:rsidR="00BB0A98" w:rsidRPr="00BB0A98" w:rsidRDefault="00BB0A98" w:rsidP="00BB0A98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pacing w:val="-1"/>
        </w:rPr>
      </w:pPr>
      <w:r>
        <w:rPr>
          <w:rFonts w:ascii="Times New Roman" w:eastAsia="Times New Roman" w:hAnsi="Times New Roman" w:cs="Times New Roman"/>
          <w:bCs/>
          <w:spacing w:val="-1"/>
        </w:rPr>
        <w:t>от 01 сентября 2020 г. №32</w:t>
      </w:r>
    </w:p>
    <w:p w:rsidR="00723459" w:rsidRPr="00302344" w:rsidRDefault="008C168D" w:rsidP="00302344">
      <w:pPr>
        <w:shd w:val="clear" w:color="auto" w:fill="FFFFFF"/>
        <w:spacing w:before="288" w:line="53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FC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Порядок осуществления оценки налоговых </w:t>
      </w:r>
      <w:r w:rsidRPr="00174F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расходов </w:t>
      </w:r>
      <w:r w:rsidR="00302344" w:rsidRPr="00302344">
        <w:rPr>
          <w:rFonts w:ascii="Times New Roman" w:eastAsia="Times New Roman" w:hAnsi="Times New Roman" w:cs="Times New Roman"/>
          <w:b/>
          <w:sz w:val="28"/>
          <w:szCs w:val="28"/>
        </w:rPr>
        <w:t>Худайбердинского сельского поселения</w:t>
      </w:r>
    </w:p>
    <w:p w:rsidR="00174FC9" w:rsidRDefault="00F33911" w:rsidP="00720A9D">
      <w:pPr>
        <w:shd w:val="clear" w:color="auto" w:fill="FFFFFF"/>
        <w:tabs>
          <w:tab w:val="left" w:pos="830"/>
        </w:tabs>
        <w:spacing w:line="346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174F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Настоящий Порядок осуществления оценки налоговых расходов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br/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(далее именуется - Порядок) разработан в соответствии</w:t>
      </w:r>
      <w:r w:rsidR="00174FC9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со статьей 174.3 </w:t>
      </w:r>
      <w:r w:rsidR="001A257A">
        <w:rPr>
          <w:rFonts w:ascii="Times New Roman" w:eastAsia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статьей 7</w:t>
      </w:r>
      <w:r w:rsidR="00C8027F" w:rsidRPr="00174FC9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  в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Худайбердинском сельском поселении</w:t>
      </w:r>
      <w:r w:rsidR="00302344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27F" w:rsidRPr="00174FC9">
        <w:rPr>
          <w:rFonts w:ascii="Times New Roman" w:eastAsia="Times New Roman" w:hAnsi="Times New Roman" w:cs="Times New Roman"/>
          <w:sz w:val="28"/>
          <w:szCs w:val="28"/>
        </w:rPr>
        <w:t>и постановлением Правительства Российской Федерации</w:t>
      </w:r>
      <w:r w:rsidR="00174FC9" w:rsidRPr="00174FC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23459" w:rsidRPr="00174FC9" w:rsidRDefault="00F33911" w:rsidP="00720A9D">
      <w:pPr>
        <w:shd w:val="clear" w:color="auto" w:fill="FFFFFF"/>
        <w:tabs>
          <w:tab w:val="left" w:pos="830"/>
        </w:tabs>
        <w:spacing w:line="346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="00174F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174FC9">
        <w:rPr>
          <w:rFonts w:ascii="Times New Roman" w:eastAsia="Times New Roman" w:hAnsi="Times New Roman" w:cs="Times New Roman"/>
          <w:sz w:val="28"/>
          <w:szCs w:val="28"/>
        </w:rPr>
        <w:t>Понятия, используемые в настоящем Порядке, означают следующее:</w:t>
      </w:r>
      <w:r w:rsidR="00174FC9" w:rsidRPr="00174FC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куратор налогового расхода - орган исполнительной власти </w:t>
      </w:r>
      <w:r w:rsidR="00B53D28" w:rsidRPr="00174FC9">
        <w:rPr>
          <w:rFonts w:ascii="Times New Roman" w:eastAsia="Times New Roman" w:hAnsi="Times New Roman" w:cs="Times New Roman"/>
          <w:sz w:val="28"/>
          <w:szCs w:val="28"/>
        </w:rPr>
        <w:t>Аргаяшского муниципального района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(иной государственный орган</w:t>
      </w:r>
      <w:r w:rsidR="00B53D28" w:rsidRPr="00174F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организация), ответственный</w:t>
      </w:r>
      <w:r w:rsidR="00B53D28" w:rsidRPr="00174FC9">
        <w:rPr>
          <w:rFonts w:ascii="Times New Roman" w:eastAsia="Times New Roman" w:hAnsi="Times New Roman" w:cs="Times New Roman"/>
          <w:sz w:val="28"/>
          <w:szCs w:val="28"/>
        </w:rPr>
        <w:t xml:space="preserve"> (специалист)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полномочиями, установленными нормативными правовыми актами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, за достижение соответствующих налоговому расходу  целей </w:t>
      </w:r>
      <w:r w:rsidR="00B53D28" w:rsidRPr="00174FC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302344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 w:rsidR="00B53D28" w:rsidRPr="00174FC9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, не относящихся к </w:t>
      </w:r>
      <w:r w:rsidR="00B53D28" w:rsidRPr="00174FC9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программам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723459" w:rsidRPr="00174FC9" w:rsidRDefault="00F33911" w:rsidP="00720A9D">
      <w:pPr>
        <w:shd w:val="clear" w:color="auto" w:fill="FFFFFF"/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344">
        <w:rPr>
          <w:rFonts w:ascii="Times New Roman" w:eastAsia="Times New Roman" w:hAnsi="Times New Roman" w:cs="Times New Roman"/>
          <w:b/>
          <w:sz w:val="28"/>
          <w:szCs w:val="28"/>
        </w:rPr>
        <w:t>нормативные характеристики налоговых расходов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74FC9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положениях нормативных правовых актов </w:t>
      </w:r>
      <w:r w:rsidR="00B53D28" w:rsidRPr="00174FC9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, которыми предусматриваются налоговые льготы, освобождения и иные </w:t>
      </w:r>
      <w:r w:rsidRPr="00174F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преференции по налогам (далее именуются - льготы), наименованиях налогов,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B53D28" w:rsidRPr="00174FC9">
        <w:rPr>
          <w:rFonts w:ascii="Times New Roman" w:eastAsia="Times New Roman" w:hAnsi="Times New Roman" w:cs="Times New Roman"/>
          <w:sz w:val="28"/>
          <w:szCs w:val="28"/>
        </w:rPr>
        <w:t>Аргаяшского муниципального района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723459" w:rsidRPr="00174FC9" w:rsidRDefault="00F33911" w:rsidP="00720A9D">
      <w:pPr>
        <w:shd w:val="clear" w:color="auto" w:fill="FFFFFF"/>
        <w:spacing w:line="346" w:lineRule="exact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 w:rsidRPr="00302344">
        <w:rPr>
          <w:rFonts w:ascii="Times New Roman" w:eastAsia="Times New Roman" w:hAnsi="Times New Roman" w:cs="Times New Roman"/>
          <w:b/>
          <w:sz w:val="28"/>
          <w:szCs w:val="28"/>
        </w:rPr>
        <w:t>оценка налоговых расходов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302344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- комплекс мероприятий </w:t>
      </w:r>
      <w:r w:rsidRPr="00174FC9">
        <w:rPr>
          <w:rFonts w:ascii="Times New Roman" w:eastAsia="Times New Roman" w:hAnsi="Times New Roman" w:cs="Times New Roman"/>
          <w:spacing w:val="-1"/>
          <w:sz w:val="28"/>
          <w:szCs w:val="28"/>
        </w:rPr>
        <w:t>по оценке объемов налоговых расходов</w:t>
      </w:r>
      <w:r w:rsidR="00E545B3" w:rsidRPr="00174FC9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174F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обусловленных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льготами, предоставленными плательщикам, а также по оценке эффективности налоговых расходов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3459" w:rsidRPr="00174FC9" w:rsidRDefault="00F33911" w:rsidP="00720A9D">
      <w:pPr>
        <w:shd w:val="clear" w:color="auto" w:fill="FFFFFF"/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02344">
        <w:rPr>
          <w:rFonts w:ascii="Times New Roman" w:eastAsia="Times New Roman" w:hAnsi="Times New Roman" w:cs="Times New Roman"/>
          <w:b/>
          <w:sz w:val="28"/>
          <w:szCs w:val="28"/>
        </w:rPr>
        <w:t>оценка объемов налоговых расходов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302344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объемов выпадающих доходов бюджета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302344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5B3" w:rsidRPr="00174FC9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, обусловленных льготами, предоставленными плательщикам;</w:t>
      </w:r>
    </w:p>
    <w:p w:rsidR="00723459" w:rsidRPr="00174FC9" w:rsidRDefault="00F33911" w:rsidP="00720A9D">
      <w:pPr>
        <w:shd w:val="clear" w:color="auto" w:fill="FFFFFF"/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02344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налоговых расходов </w:t>
      </w:r>
      <w:r w:rsidR="00E545B3" w:rsidRPr="00302344">
        <w:rPr>
          <w:rFonts w:ascii="Times New Roman" w:eastAsia="Times New Roman" w:hAnsi="Times New Roman" w:cs="Times New Roman"/>
          <w:b/>
          <w:sz w:val="28"/>
          <w:szCs w:val="28"/>
        </w:rPr>
        <w:t>бюджета</w:t>
      </w:r>
      <w:r w:rsidR="00E545B3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AE3155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AE3155" w:rsidRPr="00174FC9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3459" w:rsidRPr="00174FC9" w:rsidRDefault="00F33911" w:rsidP="00720A9D">
      <w:pPr>
        <w:shd w:val="clear" w:color="auto" w:fill="FFFFFF"/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02344">
        <w:rPr>
          <w:rFonts w:ascii="Times New Roman" w:eastAsia="Times New Roman" w:hAnsi="Times New Roman" w:cs="Times New Roman"/>
          <w:b/>
          <w:sz w:val="28"/>
          <w:szCs w:val="28"/>
        </w:rPr>
        <w:t>перечень налоговых расходов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302344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- документ, содержащий сведения о распределении налоговых расходов </w:t>
      </w:r>
      <w:r w:rsidR="00AE3155" w:rsidRPr="00174FC9">
        <w:rPr>
          <w:rFonts w:ascii="Times New Roman" w:eastAsia="Times New Roman" w:hAnsi="Times New Roman" w:cs="Times New Roman"/>
          <w:sz w:val="28"/>
          <w:szCs w:val="28"/>
        </w:rPr>
        <w:t>Аргаяшского муниципального района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области в соответствии с целями </w:t>
      </w:r>
      <w:r w:rsidR="00AE3155" w:rsidRPr="00174FC9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proofErr w:type="gramStart"/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структурных элементов  программ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302344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и (или) целями социально-экономической политики </w:t>
      </w:r>
      <w:r w:rsidR="00AE3155" w:rsidRPr="00174FC9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, не относящимися к </w:t>
      </w:r>
      <w:r w:rsidR="00AE3155" w:rsidRPr="00174F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программам </w:t>
      </w:r>
      <w:r w:rsidR="00AE3155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, а также о кураторах налоговых расходов;</w:t>
      </w:r>
    </w:p>
    <w:p w:rsidR="00723459" w:rsidRPr="00174FC9" w:rsidRDefault="00F33911" w:rsidP="00720A9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eastAsia="Times New Roman" w:hAnsi="Times New Roman" w:cs="Times New Roman"/>
          <w:spacing w:val="-2"/>
          <w:sz w:val="28"/>
          <w:szCs w:val="28"/>
        </w:rPr>
        <w:t>плательщики - плательщики налогов;</w:t>
      </w:r>
    </w:p>
    <w:p w:rsidR="00723459" w:rsidRPr="00174FC9" w:rsidRDefault="00F33911" w:rsidP="00720A9D">
      <w:pPr>
        <w:shd w:val="clear" w:color="auto" w:fill="FFFFFF"/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0234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социальные налоговые расходы </w:t>
      </w:r>
      <w:r w:rsidR="00AE3155" w:rsidRPr="00302344">
        <w:rPr>
          <w:rFonts w:ascii="Times New Roman" w:eastAsia="Times New Roman" w:hAnsi="Times New Roman" w:cs="Times New Roman"/>
          <w:b/>
          <w:sz w:val="28"/>
          <w:szCs w:val="28"/>
        </w:rPr>
        <w:t>бюджета</w:t>
      </w:r>
      <w:r w:rsidR="00AE3155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302344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- целевая категория налоговых расходов</w:t>
      </w:r>
      <w:r w:rsidR="00AE3155" w:rsidRPr="00174F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обусловленных необходимостью обеспечения социальной защиты (поддержки) населения;</w:t>
      </w:r>
    </w:p>
    <w:p w:rsidR="00723459" w:rsidRPr="00174FC9" w:rsidRDefault="00F33911" w:rsidP="00720A9D">
      <w:pPr>
        <w:shd w:val="clear" w:color="auto" w:fill="FFFFFF"/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02344">
        <w:rPr>
          <w:rFonts w:ascii="Times New Roman" w:eastAsia="Times New Roman" w:hAnsi="Times New Roman" w:cs="Times New Roman"/>
          <w:b/>
          <w:sz w:val="28"/>
          <w:szCs w:val="28"/>
        </w:rPr>
        <w:t>стимулирующие налоговые расходы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302344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- целевая категория налоговых расходов </w:t>
      </w:r>
      <w:r w:rsidR="00AE3155" w:rsidRPr="00174FC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3459" w:rsidRPr="00174FC9" w:rsidRDefault="00F33911" w:rsidP="00720A9D">
      <w:pPr>
        <w:shd w:val="clear" w:color="auto" w:fill="FFFFFF"/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02344">
        <w:rPr>
          <w:rFonts w:ascii="Times New Roman" w:eastAsia="Times New Roman" w:hAnsi="Times New Roman" w:cs="Times New Roman"/>
          <w:b/>
          <w:sz w:val="28"/>
          <w:szCs w:val="28"/>
        </w:rPr>
        <w:t>технические налоговые расходы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302344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- целевая категория налоговых расходов</w:t>
      </w:r>
      <w:r w:rsidR="00AE3155" w:rsidRPr="00174F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3459" w:rsidRPr="00174FC9" w:rsidRDefault="00F33911" w:rsidP="00720A9D">
      <w:pPr>
        <w:shd w:val="clear" w:color="auto" w:fill="FFFFFF"/>
        <w:spacing w:line="346" w:lineRule="exact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 w:rsidRPr="00302344">
        <w:rPr>
          <w:rFonts w:ascii="Times New Roman" w:eastAsia="Times New Roman" w:hAnsi="Times New Roman" w:cs="Times New Roman"/>
          <w:b/>
          <w:sz w:val="28"/>
          <w:szCs w:val="28"/>
        </w:rPr>
        <w:t>фискальные характеристики налоговых расходов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302344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объеме льгот, предоставленных плательщикам, о численности </w:t>
      </w:r>
      <w:r w:rsidRPr="00174F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получателей льгот и об объеме налогов, задекларированных ими для уплаты в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3459" w:rsidRPr="00174FC9" w:rsidRDefault="00F33911" w:rsidP="00720A9D">
      <w:pPr>
        <w:shd w:val="clear" w:color="auto" w:fill="FFFFFF"/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02344">
        <w:rPr>
          <w:rFonts w:ascii="Times New Roman" w:eastAsia="Times New Roman" w:hAnsi="Times New Roman" w:cs="Times New Roman"/>
          <w:b/>
          <w:sz w:val="28"/>
          <w:szCs w:val="28"/>
        </w:rPr>
        <w:t>целевые характеристики налогового расхода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302344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3459" w:rsidRPr="00174FC9" w:rsidRDefault="00F33911" w:rsidP="00720A9D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46" w:lineRule="exact"/>
        <w:ind w:firstLine="28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определяет правила формирования информации о нормативных, целевых и фискальных характеристиках налоговых расходов  и порядок </w:t>
      </w:r>
      <w:proofErr w:type="gramStart"/>
      <w:r w:rsidRPr="00174FC9">
        <w:rPr>
          <w:rFonts w:ascii="Times New Roman" w:eastAsia="Times New Roman" w:hAnsi="Times New Roman" w:cs="Times New Roman"/>
          <w:sz w:val="28"/>
          <w:szCs w:val="28"/>
        </w:rPr>
        <w:t>обобщения результатов оценки эффективности налоговых расходов</w:t>
      </w:r>
      <w:proofErr w:type="gramEnd"/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, осуществляемой кураторами налоговых расходов.</w:t>
      </w:r>
    </w:p>
    <w:p w:rsidR="00723459" w:rsidRPr="00174FC9" w:rsidRDefault="00F33911" w:rsidP="00720A9D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46" w:lineRule="exact"/>
        <w:ind w:firstLine="28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Отнесение налоговых расходов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302344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34908" w:rsidRPr="00174FC9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программам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302344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исходя из целей </w:t>
      </w:r>
      <w:r w:rsidR="00334908" w:rsidRPr="00174FC9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, структурных элементов </w:t>
      </w:r>
      <w:r w:rsidR="00334908" w:rsidRPr="00174FC9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и (или) целей социально-экономической политики</w:t>
      </w:r>
      <w:r w:rsidR="00334908" w:rsidRPr="00174F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не относящихся к </w:t>
      </w:r>
      <w:r w:rsidR="00334908" w:rsidRPr="00174FC9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программам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302344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(далее именуются </w:t>
      </w:r>
      <w:proofErr w:type="gramStart"/>
      <w:r w:rsidR="00334908" w:rsidRPr="00174FC9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="00334908" w:rsidRPr="00174FC9">
        <w:rPr>
          <w:rFonts w:ascii="Times New Roman" w:eastAsia="Times New Roman" w:hAnsi="Times New Roman" w:cs="Times New Roman"/>
          <w:sz w:val="28"/>
          <w:szCs w:val="28"/>
        </w:rPr>
        <w:t xml:space="preserve">униципальные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программы).</w:t>
      </w:r>
    </w:p>
    <w:p w:rsidR="00723459" w:rsidRPr="00AC6415" w:rsidRDefault="00F33911" w:rsidP="00720A9D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415">
        <w:rPr>
          <w:rFonts w:ascii="Times New Roman" w:eastAsia="Times New Roman" w:hAnsi="Times New Roman" w:cs="Times New Roman"/>
          <w:sz w:val="28"/>
          <w:szCs w:val="28"/>
        </w:rPr>
        <w:t xml:space="preserve">В целях оценки налоговых расходов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302344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908" w:rsidRPr="00AC6415">
        <w:rPr>
          <w:rFonts w:ascii="Times New Roman" w:eastAsia="Times New Roman" w:hAnsi="Times New Roman" w:cs="Times New Roman"/>
          <w:sz w:val="28"/>
          <w:szCs w:val="28"/>
        </w:rPr>
        <w:t>Межрайонная инспекция Федеральной налоговой службы № 22</w:t>
      </w:r>
      <w:r w:rsidRPr="00AC6415">
        <w:rPr>
          <w:rFonts w:ascii="Times New Roman" w:eastAsia="Times New Roman" w:hAnsi="Times New Roman" w:cs="Times New Roman"/>
          <w:sz w:val="28"/>
          <w:szCs w:val="28"/>
        </w:rPr>
        <w:t xml:space="preserve"> по Челябинской области (далее именуется </w:t>
      </w:r>
      <w:r w:rsidR="00334908" w:rsidRPr="00AC641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C6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908" w:rsidRPr="00AC64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C6415">
        <w:rPr>
          <w:rFonts w:ascii="Times New Roman" w:eastAsia="Times New Roman" w:hAnsi="Times New Roman" w:cs="Times New Roman"/>
          <w:sz w:val="28"/>
          <w:szCs w:val="28"/>
        </w:rPr>
        <w:t>ФНС</w:t>
      </w:r>
      <w:r w:rsidR="00334908" w:rsidRPr="00AC6415">
        <w:rPr>
          <w:rFonts w:ascii="Times New Roman" w:eastAsia="Times New Roman" w:hAnsi="Times New Roman" w:cs="Times New Roman"/>
          <w:sz w:val="28"/>
          <w:szCs w:val="28"/>
        </w:rPr>
        <w:t>№ 22</w:t>
      </w:r>
      <w:r w:rsidRPr="00AC6415">
        <w:rPr>
          <w:rFonts w:ascii="Times New Roman" w:eastAsia="Times New Roman" w:hAnsi="Times New Roman" w:cs="Times New Roman"/>
          <w:sz w:val="28"/>
          <w:szCs w:val="28"/>
        </w:rPr>
        <w:t xml:space="preserve">  по Челябинской области) представляет (по согласованию) в  финансов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334908" w:rsidRPr="00AC6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334908" w:rsidRPr="00AC6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302344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415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фискальных характеристиках налоговых расходов  за отчетный финансовый год, а также информацию о стимулирующих налоговых расходах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302344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415">
        <w:rPr>
          <w:rFonts w:ascii="Times New Roman" w:eastAsia="Times New Roman" w:hAnsi="Times New Roman" w:cs="Times New Roman"/>
          <w:sz w:val="28"/>
          <w:szCs w:val="28"/>
        </w:rPr>
        <w:t>за 6 лет, предшествующих отчетному финансовому году.</w:t>
      </w:r>
      <w:proofErr w:type="gramEnd"/>
    </w:p>
    <w:p w:rsidR="00723459" w:rsidRPr="00174FC9" w:rsidRDefault="00F33911" w:rsidP="00720A9D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346" w:lineRule="exact"/>
        <w:ind w:firstLine="28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Оценка налоговых расходов </w:t>
      </w:r>
      <w:r w:rsidR="00302344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302344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осуществляется куратором налогового расхода в соответствии с настоящим Порядком.</w:t>
      </w:r>
    </w:p>
    <w:p w:rsidR="00723459" w:rsidRPr="00174FC9" w:rsidRDefault="00F33911" w:rsidP="00720A9D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346" w:lineRule="exact"/>
        <w:ind w:firstLine="28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оценки эффективности налоговых расходов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3459" w:rsidRPr="00174FC9" w:rsidRDefault="00334908" w:rsidP="00720A9D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46" w:lineRule="exact"/>
        <w:ind w:firstLine="28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74FC9">
        <w:rPr>
          <w:rFonts w:ascii="Times New Roman" w:eastAsia="Times New Roman" w:hAnsi="Times New Roman" w:cs="Times New Roman"/>
          <w:sz w:val="28"/>
          <w:szCs w:val="28"/>
        </w:rPr>
        <w:t>Фин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ансовый орган Худайбердинского сельского поселения</w:t>
      </w:r>
      <w:r w:rsidR="00BA11E2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911" w:rsidRPr="00174FC9">
        <w:rPr>
          <w:rFonts w:ascii="Times New Roman" w:eastAsia="Times New Roman" w:hAnsi="Times New Roman" w:cs="Times New Roman"/>
          <w:sz w:val="28"/>
          <w:szCs w:val="28"/>
        </w:rPr>
        <w:t xml:space="preserve">ежегодно, в срок до 1 </w:t>
      </w:r>
      <w:r w:rsidR="00F33911" w:rsidRPr="00174F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февраля, направляет в </w:t>
      </w:r>
      <w:r w:rsidR="00C67B34" w:rsidRPr="00174F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33911" w:rsidRPr="00174FC9">
        <w:rPr>
          <w:rFonts w:ascii="Times New Roman" w:eastAsia="Times New Roman" w:hAnsi="Times New Roman" w:cs="Times New Roman"/>
          <w:sz w:val="28"/>
          <w:szCs w:val="28"/>
        </w:rPr>
        <w:t xml:space="preserve">ФНС </w:t>
      </w:r>
      <w:r w:rsidR="00C67B34" w:rsidRPr="00174FC9">
        <w:rPr>
          <w:rFonts w:ascii="Times New Roman" w:eastAsia="Times New Roman" w:hAnsi="Times New Roman" w:cs="Times New Roman"/>
          <w:sz w:val="28"/>
          <w:szCs w:val="28"/>
        </w:rPr>
        <w:t>№22</w:t>
      </w:r>
      <w:r w:rsidR="00F33911" w:rsidRPr="00174FC9">
        <w:rPr>
          <w:rFonts w:ascii="Times New Roman" w:eastAsia="Times New Roman" w:hAnsi="Times New Roman" w:cs="Times New Roman"/>
          <w:sz w:val="28"/>
          <w:szCs w:val="28"/>
        </w:rPr>
        <w:t xml:space="preserve"> по Челябинской области сведения о категориях </w:t>
      </w:r>
      <w:proofErr w:type="gramStart"/>
      <w:r w:rsidR="00F33911" w:rsidRPr="00174FC9">
        <w:rPr>
          <w:rFonts w:ascii="Times New Roman" w:eastAsia="Times New Roman" w:hAnsi="Times New Roman" w:cs="Times New Roman"/>
          <w:sz w:val="28"/>
          <w:szCs w:val="28"/>
        </w:rPr>
        <w:t>плательщиков</w:t>
      </w:r>
      <w:proofErr w:type="gramEnd"/>
      <w:r w:rsidR="00F33911" w:rsidRPr="00174FC9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обусловливающих соответствующие налоговые расходы нормативных правовых актов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F33911" w:rsidRPr="00174FC9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действовавших в отчетном году и в году, предшествующем отчетному году, и </w:t>
      </w:r>
      <w:r w:rsidR="00F33911" w:rsidRPr="00174F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иной информации, предусмотренной приложением </w:t>
      </w:r>
      <w:r w:rsidR="00BB0A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 </w:t>
      </w:r>
      <w:r w:rsidR="00F33911" w:rsidRPr="00174FC9">
        <w:rPr>
          <w:rFonts w:ascii="Times New Roman" w:eastAsia="Times New Roman" w:hAnsi="Times New Roman" w:cs="Times New Roman"/>
          <w:spacing w:val="-1"/>
          <w:sz w:val="28"/>
          <w:szCs w:val="28"/>
        </w:rPr>
        <w:t>к настоящему Порядку;</w:t>
      </w:r>
    </w:p>
    <w:p w:rsidR="00723459" w:rsidRPr="00174FC9" w:rsidRDefault="00C67B34" w:rsidP="00720A9D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46" w:lineRule="exact"/>
        <w:ind w:firstLine="28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74F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33911" w:rsidRPr="00174FC9">
        <w:rPr>
          <w:rFonts w:ascii="Times New Roman" w:eastAsia="Times New Roman" w:hAnsi="Times New Roman" w:cs="Times New Roman"/>
          <w:sz w:val="28"/>
          <w:szCs w:val="28"/>
        </w:rPr>
        <w:t>ФНС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№22</w:t>
      </w:r>
      <w:r w:rsidR="00F33911" w:rsidRPr="00174FC9">
        <w:rPr>
          <w:rFonts w:ascii="Times New Roman" w:eastAsia="Times New Roman" w:hAnsi="Times New Roman" w:cs="Times New Roman"/>
          <w:sz w:val="28"/>
          <w:szCs w:val="28"/>
        </w:rPr>
        <w:t xml:space="preserve"> по Челябинской области (по согласованию) ежегодно, срок </w:t>
      </w:r>
      <w:r w:rsidR="00F33911" w:rsidRPr="00174F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 1 апреля, направляет в </w:t>
      </w:r>
      <w:r w:rsidRPr="00174FC9">
        <w:rPr>
          <w:rFonts w:ascii="Times New Roman" w:eastAsia="Times New Roman" w:hAnsi="Times New Roman" w:cs="Times New Roman"/>
          <w:spacing w:val="-1"/>
          <w:sz w:val="28"/>
          <w:szCs w:val="28"/>
        </w:rPr>
        <w:t>фин</w:t>
      </w:r>
      <w:r w:rsidR="00BA11E2">
        <w:rPr>
          <w:rFonts w:ascii="Times New Roman" w:eastAsia="Times New Roman" w:hAnsi="Times New Roman" w:cs="Times New Roman"/>
          <w:spacing w:val="-1"/>
          <w:sz w:val="28"/>
          <w:szCs w:val="28"/>
        </w:rPr>
        <w:t>ансовый орган</w:t>
      </w:r>
      <w:r w:rsidR="00F33911" w:rsidRPr="00174F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сведения за год, предшествующий </w:t>
      </w:r>
      <w:r w:rsidR="00F33911" w:rsidRPr="00174FC9">
        <w:rPr>
          <w:rFonts w:ascii="Times New Roman" w:eastAsia="Times New Roman" w:hAnsi="Times New Roman" w:cs="Times New Roman"/>
          <w:sz w:val="28"/>
          <w:szCs w:val="28"/>
        </w:rPr>
        <w:t xml:space="preserve">отчетному году, а также в случае необходимости уточненные данные за иные отчетные периоды с учетом информации по налоговым декларациям по </w:t>
      </w:r>
      <w:r w:rsidR="00F33911" w:rsidRPr="00174FC9">
        <w:rPr>
          <w:rFonts w:ascii="Times New Roman" w:eastAsia="Times New Roman" w:hAnsi="Times New Roman" w:cs="Times New Roman"/>
          <w:spacing w:val="-1"/>
          <w:sz w:val="28"/>
          <w:szCs w:val="28"/>
        </w:rPr>
        <w:t>состоянию на 1 марта текущего финансового года, содержащие:</w:t>
      </w:r>
    </w:p>
    <w:p w:rsidR="00723459" w:rsidRPr="00174FC9" w:rsidRDefault="00F33911" w:rsidP="00720A9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eastAsia="Times New Roman" w:hAnsi="Times New Roman" w:cs="Times New Roman"/>
          <w:sz w:val="28"/>
          <w:szCs w:val="28"/>
        </w:rPr>
        <w:t>сведения о количестве плательщиков, воспользовавшихся льготами;</w:t>
      </w:r>
    </w:p>
    <w:p w:rsidR="00723459" w:rsidRPr="00174FC9" w:rsidRDefault="00F33911" w:rsidP="00720A9D">
      <w:pPr>
        <w:shd w:val="clear" w:color="auto" w:fill="FFFFFF"/>
        <w:spacing w:line="346" w:lineRule="exac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сведения о суммах выпадающих доходов консолидированного бюджета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BA11E2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по каждому налоговому расходу</w:t>
      </w:r>
      <w:proofErr w:type="gramStart"/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723459" w:rsidRPr="00174FC9" w:rsidRDefault="00F33911" w:rsidP="00720A9D">
      <w:pPr>
        <w:shd w:val="clear" w:color="auto" w:fill="FFFFFF"/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объемах налогов, задекларированных для уплаты плательщиками в консолидированный бюджет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BA11E2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по каждому налоговому расходу, в отношении стимулирующих налоговых расходов;</w:t>
      </w:r>
    </w:p>
    <w:p w:rsidR="00723459" w:rsidRPr="00174FC9" w:rsidRDefault="00F33911" w:rsidP="00720A9D">
      <w:pPr>
        <w:shd w:val="clear" w:color="auto" w:fill="FFFFFF"/>
        <w:tabs>
          <w:tab w:val="left" w:pos="802"/>
        </w:tabs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hAnsi="Times New Roman" w:cs="Times New Roman"/>
          <w:spacing w:val="-4"/>
          <w:sz w:val="28"/>
          <w:szCs w:val="28"/>
        </w:rPr>
        <w:t>3)</w:t>
      </w:r>
      <w:r w:rsidRPr="00174FC9">
        <w:rPr>
          <w:rFonts w:ascii="Times New Roman" w:hAnsi="Times New Roman" w:cs="Times New Roman"/>
          <w:sz w:val="28"/>
          <w:szCs w:val="28"/>
        </w:rPr>
        <w:tab/>
      </w:r>
      <w:r w:rsidR="00C67B34" w:rsidRPr="00174FC9">
        <w:rPr>
          <w:rFonts w:ascii="Times New Roman" w:hAnsi="Times New Roman" w:cs="Times New Roman"/>
          <w:sz w:val="28"/>
          <w:szCs w:val="28"/>
        </w:rPr>
        <w:t>фин</w:t>
      </w:r>
      <w:r w:rsidR="00BA11E2">
        <w:rPr>
          <w:rFonts w:ascii="Times New Roman" w:hAnsi="Times New Roman" w:cs="Times New Roman"/>
          <w:sz w:val="28"/>
          <w:szCs w:val="28"/>
        </w:rPr>
        <w:t>ансовый орган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ежегодно, в срок до 1 июня, представляет в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br/>
        <w:t xml:space="preserve">Министерство финансов </w:t>
      </w:r>
      <w:r w:rsidR="00C67B34" w:rsidRPr="00174FC9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 xml:space="preserve"> данные для оценки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эффективности налоговых расходов </w:t>
      </w:r>
      <w:r w:rsidR="00C67B34" w:rsidRPr="00174FC9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BA11E2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 xml:space="preserve">по перечню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BB0A9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723459" w:rsidRPr="00174FC9" w:rsidRDefault="00F33911" w:rsidP="00720A9D">
      <w:pPr>
        <w:shd w:val="clear" w:color="auto" w:fill="FFFFFF"/>
        <w:tabs>
          <w:tab w:val="left" w:pos="677"/>
        </w:tabs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FC9">
        <w:rPr>
          <w:rFonts w:ascii="Times New Roman" w:hAnsi="Times New Roman" w:cs="Times New Roman"/>
          <w:spacing w:val="-4"/>
          <w:sz w:val="28"/>
          <w:szCs w:val="28"/>
        </w:rPr>
        <w:t>4)</w:t>
      </w:r>
      <w:r w:rsidRPr="00174FC9">
        <w:rPr>
          <w:rFonts w:ascii="Times New Roman" w:hAnsi="Times New Roman" w:cs="Times New Roman"/>
          <w:sz w:val="28"/>
          <w:szCs w:val="28"/>
        </w:rPr>
        <w:tab/>
      </w:r>
      <w:r w:rsidR="00C67B34" w:rsidRPr="00174FC9">
        <w:rPr>
          <w:rFonts w:ascii="Times New Roman" w:hAnsi="Times New Roman" w:cs="Times New Roman"/>
          <w:sz w:val="28"/>
          <w:szCs w:val="28"/>
        </w:rPr>
        <w:t>И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ФНС</w:t>
      </w:r>
      <w:r w:rsidR="00C67B34" w:rsidRPr="00174FC9">
        <w:rPr>
          <w:rFonts w:ascii="Times New Roman" w:eastAsia="Times New Roman" w:hAnsi="Times New Roman" w:cs="Times New Roman"/>
          <w:sz w:val="28"/>
          <w:szCs w:val="28"/>
        </w:rPr>
        <w:t xml:space="preserve"> № 22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по Челябинской области (по согласованию) ежегодно, в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br/>
        <w:t xml:space="preserve">срок до 15 июля, направляет в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финансовый орган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сведения об объеме льгот за</w:t>
      </w:r>
      <w:r w:rsidR="0030045E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отчетный финансовый год, а также по стимулирующим налоговым расходам</w:t>
      </w:r>
      <w:r w:rsidR="0030045E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, обусловленных льготами по налог</w:t>
      </w:r>
      <w:r w:rsidR="0030045E" w:rsidRPr="00174FC9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, сведения о налогах,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pacing w:val="-2"/>
          <w:sz w:val="28"/>
          <w:szCs w:val="28"/>
        </w:rPr>
        <w:t>задекларированных для уплаты плательщиками, имеющими право на льготы, в</w:t>
      </w:r>
      <w:r w:rsidR="0030045E" w:rsidRPr="00174F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отчетном году;</w:t>
      </w:r>
      <w:proofErr w:type="gramEnd"/>
    </w:p>
    <w:p w:rsidR="00723459" w:rsidRPr="00174FC9" w:rsidRDefault="00C67B34" w:rsidP="00720A9D">
      <w:pPr>
        <w:numPr>
          <w:ilvl w:val="0"/>
          <w:numId w:val="4"/>
        </w:numPr>
        <w:shd w:val="clear" w:color="auto" w:fill="FFFFFF"/>
        <w:tabs>
          <w:tab w:val="left" w:pos="682"/>
        </w:tabs>
        <w:spacing w:line="346" w:lineRule="exact"/>
        <w:ind w:firstLine="28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74FC9">
        <w:rPr>
          <w:rFonts w:ascii="Times New Roman" w:eastAsia="Times New Roman" w:hAnsi="Times New Roman" w:cs="Times New Roman"/>
          <w:sz w:val="28"/>
          <w:szCs w:val="28"/>
        </w:rPr>
        <w:t>Фин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ансовый орган поселения</w:t>
      </w:r>
      <w:r w:rsidR="00F33911" w:rsidRPr="00174FC9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чем через 5 рабочих дней со дня получения от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33911" w:rsidRPr="00174FC9">
        <w:rPr>
          <w:rFonts w:ascii="Times New Roman" w:eastAsia="Times New Roman" w:hAnsi="Times New Roman" w:cs="Times New Roman"/>
          <w:sz w:val="28"/>
          <w:szCs w:val="28"/>
        </w:rPr>
        <w:t>ФНС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№22</w:t>
      </w:r>
      <w:r w:rsidR="00F33911" w:rsidRPr="00174FC9">
        <w:rPr>
          <w:rFonts w:ascii="Times New Roman" w:eastAsia="Times New Roman" w:hAnsi="Times New Roman" w:cs="Times New Roman"/>
          <w:sz w:val="28"/>
          <w:szCs w:val="28"/>
        </w:rPr>
        <w:t xml:space="preserve"> по Челябинской области сведений, указанных в подпунктах 2 и 4 настоящего пункта, направляет указанные сведения кураторам налоговых расходов;</w:t>
      </w:r>
    </w:p>
    <w:p w:rsidR="00723459" w:rsidRPr="00174FC9" w:rsidRDefault="00BA11E2" w:rsidP="00720A9D">
      <w:pPr>
        <w:numPr>
          <w:ilvl w:val="0"/>
          <w:numId w:val="4"/>
        </w:numPr>
        <w:shd w:val="clear" w:color="auto" w:fill="FFFFFF"/>
        <w:tabs>
          <w:tab w:val="left" w:pos="682"/>
        </w:tabs>
        <w:spacing w:line="346" w:lineRule="exact"/>
        <w:ind w:firstLine="28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74FC9">
        <w:rPr>
          <w:rFonts w:ascii="Times New Roman" w:eastAsia="Times New Roman" w:hAnsi="Times New Roman" w:cs="Times New Roman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ансовый орган поселения </w:t>
      </w:r>
      <w:r w:rsidR="00F33911" w:rsidRPr="00174FC9">
        <w:rPr>
          <w:rFonts w:ascii="Times New Roman" w:eastAsia="Times New Roman" w:hAnsi="Times New Roman" w:cs="Times New Roman"/>
          <w:sz w:val="28"/>
          <w:szCs w:val="28"/>
        </w:rPr>
        <w:t xml:space="preserve">ежегодно, в срок до 20 августа, при необходимости представляет в Министерство финансов </w:t>
      </w:r>
      <w:r w:rsidR="00C67B34" w:rsidRPr="00174FC9"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  <w:r w:rsidR="00F33911" w:rsidRPr="00174FC9">
        <w:rPr>
          <w:rFonts w:ascii="Times New Roman" w:eastAsia="Times New Roman" w:hAnsi="Times New Roman" w:cs="Times New Roman"/>
          <w:sz w:val="28"/>
          <w:szCs w:val="28"/>
        </w:rPr>
        <w:t xml:space="preserve"> уточненную </w:t>
      </w:r>
      <w:r w:rsidR="00F33911" w:rsidRPr="00174FC9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информацию согласно приложению к настоящему Порядку.</w:t>
      </w:r>
    </w:p>
    <w:p w:rsidR="00723459" w:rsidRPr="00174FC9" w:rsidRDefault="00F33911" w:rsidP="00720A9D">
      <w:pPr>
        <w:shd w:val="clear" w:color="auto" w:fill="FFFFFF"/>
        <w:tabs>
          <w:tab w:val="left" w:pos="768"/>
        </w:tabs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hAnsi="Times New Roman" w:cs="Times New Roman"/>
          <w:spacing w:val="-4"/>
          <w:sz w:val="28"/>
          <w:szCs w:val="28"/>
        </w:rPr>
        <w:t>8.</w:t>
      </w:r>
      <w:r w:rsidRPr="00174FC9">
        <w:rPr>
          <w:rFonts w:ascii="Times New Roman" w:hAnsi="Times New Roman" w:cs="Times New Roman"/>
          <w:sz w:val="28"/>
          <w:szCs w:val="28"/>
        </w:rPr>
        <w:tab/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BA11E2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осуществляется кураторами налоговых расходов и включает:</w:t>
      </w:r>
    </w:p>
    <w:p w:rsidR="00723459" w:rsidRPr="00174FC9" w:rsidRDefault="00F33911" w:rsidP="00720A9D">
      <w:pPr>
        <w:numPr>
          <w:ilvl w:val="0"/>
          <w:numId w:val="5"/>
        </w:numPr>
        <w:shd w:val="clear" w:color="auto" w:fill="FFFFFF"/>
        <w:tabs>
          <w:tab w:val="left" w:pos="614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оценку целесообразности налоговых расходов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3459" w:rsidRPr="00174FC9" w:rsidRDefault="00F33911" w:rsidP="00720A9D">
      <w:pPr>
        <w:numPr>
          <w:ilvl w:val="0"/>
          <w:numId w:val="5"/>
        </w:numPr>
        <w:shd w:val="clear" w:color="auto" w:fill="FFFFFF"/>
        <w:tabs>
          <w:tab w:val="left" w:pos="614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оценку результативности налоговых расходов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3459" w:rsidRPr="00174FC9" w:rsidRDefault="00F33911" w:rsidP="00720A9D">
      <w:pPr>
        <w:shd w:val="clear" w:color="auto" w:fill="FFFFFF"/>
        <w:tabs>
          <w:tab w:val="left" w:pos="605"/>
        </w:tabs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hAnsi="Times New Roman" w:cs="Times New Roman"/>
          <w:spacing w:val="-4"/>
          <w:sz w:val="28"/>
          <w:szCs w:val="28"/>
        </w:rPr>
        <w:t>9.</w:t>
      </w:r>
      <w:r w:rsidRPr="00174FC9">
        <w:rPr>
          <w:rFonts w:ascii="Times New Roman" w:hAnsi="Times New Roman" w:cs="Times New Roman"/>
          <w:sz w:val="28"/>
          <w:szCs w:val="28"/>
        </w:rPr>
        <w:tab/>
      </w:r>
      <w:r w:rsidRPr="00174F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Критериями целесообразности налоговых расходов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BA11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723459" w:rsidRPr="00174FC9" w:rsidRDefault="00F33911" w:rsidP="00720A9D">
      <w:pPr>
        <w:shd w:val="clear" w:color="auto" w:fill="FFFFFF"/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налоговых расходов целям </w:t>
      </w:r>
      <w:r w:rsidR="00EA53CC" w:rsidRPr="00174FC9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программ, структурным элементам </w:t>
      </w:r>
      <w:r w:rsidR="00EA53CC" w:rsidRPr="00174FC9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программ и (или) целям социально-экономической политики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, не относящимся </w:t>
      </w:r>
      <w:proofErr w:type="gramStart"/>
      <w:r w:rsidRPr="00174FC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3CC" w:rsidRPr="00174FC9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3459" w:rsidRPr="00174FC9" w:rsidRDefault="00F33911" w:rsidP="00BA11E2">
      <w:pPr>
        <w:shd w:val="clear" w:color="auto" w:fill="FFFFFF"/>
        <w:tabs>
          <w:tab w:val="left" w:pos="3096"/>
          <w:tab w:val="left" w:pos="5928"/>
          <w:tab w:val="left" w:pos="8506"/>
        </w:tabs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174FC9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="00BA1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pacing w:val="-1"/>
          <w:sz w:val="28"/>
          <w:szCs w:val="28"/>
        </w:rPr>
        <w:t>характеризуется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pacing w:val="-3"/>
          <w:sz w:val="28"/>
          <w:szCs w:val="28"/>
        </w:rPr>
        <w:t>соотношением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pacing w:val="-3"/>
          <w:sz w:val="28"/>
          <w:szCs w:val="28"/>
        </w:rPr>
        <w:t>плательщиков,</w:t>
      </w:r>
      <w:r w:rsidR="00BA11E2">
        <w:rPr>
          <w:rFonts w:ascii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воспользовавшихся правом на льготы, и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lastRenderedPageBreak/>
        <w:t>общей численности плательщиков, за пятилетний период.</w:t>
      </w:r>
    </w:p>
    <w:p w:rsidR="00723459" w:rsidRPr="00174FC9" w:rsidRDefault="00F33911" w:rsidP="00720A9D">
      <w:pPr>
        <w:shd w:val="clear" w:color="auto" w:fill="FFFFFF"/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eastAsia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723459" w:rsidRPr="00174FC9" w:rsidRDefault="00F33911" w:rsidP="00720A9D">
      <w:pPr>
        <w:numPr>
          <w:ilvl w:val="0"/>
          <w:numId w:val="6"/>
        </w:numPr>
        <w:shd w:val="clear" w:color="auto" w:fill="FFFFFF"/>
        <w:tabs>
          <w:tab w:val="left" w:pos="744"/>
        </w:tabs>
        <w:spacing w:line="346" w:lineRule="exact"/>
        <w:ind w:firstLine="28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74F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несоответствия налоговых расходов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хотя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бы одному из критериев, указанных в пункте 9 настоящего Порядка, куратору налогового расхода надлежит представить в </w:t>
      </w:r>
      <w:r w:rsidR="00EA53CC" w:rsidRPr="00174FC9">
        <w:rPr>
          <w:rFonts w:ascii="Times New Roman" w:eastAsia="Times New Roman" w:hAnsi="Times New Roman" w:cs="Times New Roman"/>
          <w:sz w:val="28"/>
          <w:szCs w:val="28"/>
        </w:rPr>
        <w:t>фин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ансовый орган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о </w:t>
      </w:r>
      <w:r w:rsidRPr="00174FC9">
        <w:rPr>
          <w:rFonts w:ascii="Times New Roman" w:eastAsia="Times New Roman" w:hAnsi="Times New Roman" w:cs="Times New Roman"/>
          <w:spacing w:val="-1"/>
          <w:sz w:val="28"/>
          <w:szCs w:val="28"/>
        </w:rPr>
        <w:t>сохранении (уточнении, отмене) льгот для плательщиков.</w:t>
      </w:r>
    </w:p>
    <w:p w:rsidR="00723459" w:rsidRPr="00174FC9" w:rsidRDefault="00F33911" w:rsidP="00720A9D">
      <w:pPr>
        <w:numPr>
          <w:ilvl w:val="0"/>
          <w:numId w:val="6"/>
        </w:numPr>
        <w:shd w:val="clear" w:color="auto" w:fill="FFFFFF"/>
        <w:tabs>
          <w:tab w:val="left" w:pos="744"/>
        </w:tabs>
        <w:spacing w:line="346" w:lineRule="exact"/>
        <w:ind w:firstLine="28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В качестве критерия результативности налогового расхода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как минимум один показатель (индикатор) достижения целей </w:t>
      </w:r>
      <w:r w:rsidR="00EA53CC" w:rsidRPr="00174FC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программы и (или) целей социально-экономической политики</w:t>
      </w:r>
      <w:proofErr w:type="gramStart"/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не относящихся к </w:t>
      </w:r>
      <w:r w:rsidR="00EA53CC" w:rsidRPr="00174FC9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программам, либо иной показатель (индикатор), на значение которого оказывают влияние налоговые расходы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3459" w:rsidRPr="00174FC9" w:rsidRDefault="00F33911" w:rsidP="00720A9D">
      <w:pPr>
        <w:shd w:val="clear" w:color="auto" w:fill="FFFFFF"/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EA53CC" w:rsidRPr="00174FC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, не относящихся к </w:t>
      </w:r>
      <w:r w:rsidR="00EA53CC" w:rsidRPr="00174FC9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723459" w:rsidRPr="00174FC9" w:rsidRDefault="00F33911" w:rsidP="00720A9D">
      <w:pPr>
        <w:shd w:val="clear" w:color="auto" w:fill="FFFFFF"/>
        <w:tabs>
          <w:tab w:val="left" w:pos="845"/>
        </w:tabs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hAnsi="Times New Roman" w:cs="Times New Roman"/>
          <w:spacing w:val="-4"/>
          <w:sz w:val="28"/>
          <w:szCs w:val="28"/>
        </w:rPr>
        <w:t>12.</w:t>
      </w:r>
      <w:r w:rsidRPr="00174FC9">
        <w:rPr>
          <w:rFonts w:ascii="Times New Roman" w:hAnsi="Times New Roman" w:cs="Times New Roman"/>
          <w:sz w:val="28"/>
          <w:szCs w:val="28"/>
        </w:rPr>
        <w:tab/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Оценка результативности налоговых расходов </w:t>
      </w:r>
      <w:r w:rsidRPr="00174F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включает оценку бюджетной эффективности налоговых расходов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3459" w:rsidRPr="00174FC9" w:rsidRDefault="00F33911" w:rsidP="00720A9D">
      <w:pPr>
        <w:shd w:val="clear" w:color="auto" w:fill="FFFFFF"/>
        <w:tabs>
          <w:tab w:val="left" w:pos="922"/>
        </w:tabs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hAnsi="Times New Roman" w:cs="Times New Roman"/>
          <w:spacing w:val="-4"/>
          <w:sz w:val="28"/>
          <w:szCs w:val="28"/>
        </w:rPr>
        <w:t>13.</w:t>
      </w:r>
      <w:r w:rsidRPr="00174FC9">
        <w:rPr>
          <w:rFonts w:ascii="Times New Roman" w:hAnsi="Times New Roman" w:cs="Times New Roman"/>
          <w:sz w:val="28"/>
          <w:szCs w:val="28"/>
        </w:rPr>
        <w:tab/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В целях оценки бюджетной э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ффективности налоговых расходов Худайбердинского сельского поселения</w:t>
      </w:r>
      <w:r w:rsidR="00BA11E2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осущ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 xml:space="preserve">ествляются сравнительный анализ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результативности предоставления льгот и результативности </w:t>
      </w:r>
      <w:proofErr w:type="gramStart"/>
      <w:r w:rsidRPr="00174FC9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альтернативных механизмов достижения целей </w:t>
      </w:r>
      <w:r w:rsidR="000B6FF1" w:rsidRPr="00174FC9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муниципальной</w:t>
      </w:r>
      <w:r w:rsidRPr="00174F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программы</w:t>
      </w:r>
      <w:proofErr w:type="gramEnd"/>
      <w:r w:rsidRPr="00174F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</w:t>
      </w:r>
      <w:r w:rsidR="00BA11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(или) целей социально-экономиче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 xml:space="preserve">ской политики, не относящихся к </w:t>
      </w:r>
      <w:r w:rsidR="000B6FF1" w:rsidRPr="00174FC9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программам, а также оценка совокупного бюджетного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эффекта (самоокупаемости) стимулирующих налоговых расходов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3459" w:rsidRPr="00174FC9" w:rsidRDefault="00F33911" w:rsidP="00BA11E2">
      <w:pPr>
        <w:shd w:val="clear" w:color="auto" w:fill="FFFFFF"/>
        <w:tabs>
          <w:tab w:val="left" w:pos="758"/>
        </w:tabs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hAnsi="Times New Roman" w:cs="Times New Roman"/>
          <w:spacing w:val="-4"/>
          <w:sz w:val="28"/>
          <w:szCs w:val="28"/>
        </w:rPr>
        <w:t>14.</w:t>
      </w:r>
      <w:r w:rsidRPr="00174F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4FC9">
        <w:rPr>
          <w:rFonts w:ascii="Times New Roman" w:eastAsia="Times New Roman" w:hAnsi="Times New Roman" w:cs="Times New Roman"/>
          <w:sz w:val="28"/>
          <w:szCs w:val="28"/>
        </w:rPr>
        <w:t>Сравнительный анализ включает сра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 xml:space="preserve">внение объемов расходов бюджета </w:t>
      </w:r>
      <w:r w:rsidR="000B6FF1" w:rsidRPr="00174FC9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в случае приме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 xml:space="preserve">нения альтернативных механизмов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достижения целей </w:t>
      </w:r>
      <w:r w:rsidR="000B6FF1" w:rsidRPr="00174FC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 xml:space="preserve">граммы и (или) целей социально-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экономической политики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, не относящихся к</w:t>
      </w:r>
      <w:r w:rsidR="000B6FF1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1E2" w:rsidRPr="00174FC9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программам, и объемо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 xml:space="preserve">в предоставленных льгот (расчет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прироста показателя (индикатора) достижения целей </w:t>
      </w:r>
      <w:r w:rsidR="000B6FF1" w:rsidRPr="00174FC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программы и (или) целей социально-экономической политики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, не относящихся к </w:t>
      </w:r>
      <w:r w:rsidR="00832AF3" w:rsidRPr="00174FC9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программам, на 1 рубль</w:t>
      </w:r>
      <w:r w:rsidR="00832AF3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налоговых</w:t>
      </w:r>
      <w:proofErr w:type="gramEnd"/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расходов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BA11E2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и на 1 рубль расходов бюджета</w:t>
      </w:r>
      <w:r w:rsidR="00832AF3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BA11E2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для достижения того же показателя (индикатора) в</w:t>
      </w:r>
      <w:r w:rsidR="00832AF3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случае применения альтернативных механизмов).</w:t>
      </w:r>
    </w:p>
    <w:p w:rsidR="00723459" w:rsidRPr="00174FC9" w:rsidRDefault="00F33911" w:rsidP="00720A9D">
      <w:pPr>
        <w:shd w:val="clear" w:color="auto" w:fill="FFFFFF"/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качестве альтернативных механизмов достижения целей </w:t>
      </w:r>
      <w:r w:rsidR="00832AF3" w:rsidRPr="00174FC9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муниципальной</w:t>
      </w:r>
      <w:r w:rsidRPr="00174F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программы и (или) целей социально-экономической политики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, не относящихся к </w:t>
      </w:r>
      <w:r w:rsidR="00832AF3" w:rsidRPr="00174FC9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программам, учитываются в том числе:</w:t>
      </w:r>
    </w:p>
    <w:p w:rsidR="00723459" w:rsidRPr="00174FC9" w:rsidRDefault="00F33911" w:rsidP="00720A9D">
      <w:pPr>
        <w:shd w:val="clear" w:color="auto" w:fill="FFFFFF"/>
        <w:tabs>
          <w:tab w:val="left" w:pos="696"/>
        </w:tabs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hAnsi="Times New Roman" w:cs="Times New Roman"/>
          <w:spacing w:val="-4"/>
          <w:sz w:val="28"/>
          <w:szCs w:val="28"/>
        </w:rPr>
        <w:t>1)</w:t>
      </w:r>
      <w:r w:rsidRPr="00174FC9">
        <w:rPr>
          <w:rFonts w:ascii="Times New Roman" w:hAnsi="Times New Roman" w:cs="Times New Roman"/>
          <w:sz w:val="28"/>
          <w:szCs w:val="28"/>
        </w:rPr>
        <w:tab/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субсидии или иные формы непосредственной финансовой поддержки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br/>
        <w:t>плательщиков, имеющих право на льготы, за счет средств бюджета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br/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3459" w:rsidRPr="00174FC9" w:rsidRDefault="00F33911" w:rsidP="00720A9D">
      <w:pPr>
        <w:shd w:val="clear" w:color="auto" w:fill="FFFFFF"/>
        <w:tabs>
          <w:tab w:val="left" w:pos="912"/>
        </w:tabs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hAnsi="Times New Roman" w:cs="Times New Roman"/>
          <w:spacing w:val="-4"/>
          <w:sz w:val="28"/>
          <w:szCs w:val="28"/>
        </w:rPr>
        <w:t>2)</w:t>
      </w:r>
      <w:r w:rsidR="00925159">
        <w:rPr>
          <w:rFonts w:ascii="Times New Roman" w:hAnsi="Times New Roman" w:cs="Times New Roman"/>
          <w:sz w:val="28"/>
          <w:szCs w:val="28"/>
        </w:rPr>
        <w:t xml:space="preserve"> 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832AF3" w:rsidRPr="00174FC9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гарантий по обязательствам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br/>
      </w:r>
      <w:r w:rsidRPr="00174FC9">
        <w:rPr>
          <w:rFonts w:ascii="Times New Roman" w:eastAsia="Times New Roman" w:hAnsi="Times New Roman" w:cs="Times New Roman"/>
          <w:sz w:val="28"/>
          <w:szCs w:val="28"/>
        </w:rPr>
        <w:lastRenderedPageBreak/>
        <w:t>плательщиков, имеющих право на льготы;</w:t>
      </w:r>
    </w:p>
    <w:p w:rsidR="00723459" w:rsidRPr="00174FC9" w:rsidRDefault="00F33911" w:rsidP="00720A9D">
      <w:pPr>
        <w:shd w:val="clear" w:color="auto" w:fill="FFFFFF"/>
        <w:tabs>
          <w:tab w:val="left" w:pos="811"/>
        </w:tabs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hAnsi="Times New Roman" w:cs="Times New Roman"/>
          <w:spacing w:val="-4"/>
          <w:sz w:val="28"/>
          <w:szCs w:val="28"/>
        </w:rPr>
        <w:t>3)</w:t>
      </w:r>
      <w:r w:rsidRPr="00174FC9">
        <w:rPr>
          <w:rFonts w:ascii="Times New Roman" w:hAnsi="Times New Roman" w:cs="Times New Roman"/>
          <w:sz w:val="28"/>
          <w:szCs w:val="28"/>
        </w:rPr>
        <w:tab/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совершенствование нормативного регулирования и (или) порядка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br/>
        <w:t>осуществления контрольно-надзорных функций в сфере деятельности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br/>
        <w:t>плательщиков, имеющих право на льготы.</w:t>
      </w:r>
    </w:p>
    <w:p w:rsidR="00723459" w:rsidRPr="00174FC9" w:rsidRDefault="00F33911" w:rsidP="00720A9D">
      <w:pPr>
        <w:shd w:val="clear" w:color="auto" w:fill="FFFFFF"/>
        <w:tabs>
          <w:tab w:val="left" w:pos="758"/>
        </w:tabs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hAnsi="Times New Roman" w:cs="Times New Roman"/>
          <w:spacing w:val="-4"/>
          <w:sz w:val="28"/>
          <w:szCs w:val="28"/>
        </w:rPr>
        <w:t>15.</w:t>
      </w:r>
      <w:r w:rsidRPr="00174FC9">
        <w:rPr>
          <w:rFonts w:ascii="Times New Roman" w:hAnsi="Times New Roman" w:cs="Times New Roman"/>
          <w:sz w:val="28"/>
          <w:szCs w:val="28"/>
        </w:rPr>
        <w:tab/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В целях оценки бюджетной эффективности стимулирующих налоговых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br/>
        <w:t xml:space="preserve">расходов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, обусловленных льготами по </w:t>
      </w:r>
      <w:r w:rsidR="0030045E" w:rsidRPr="00174FC9">
        <w:rPr>
          <w:rFonts w:ascii="Times New Roman" w:eastAsia="Times New Roman" w:hAnsi="Times New Roman" w:cs="Times New Roman"/>
          <w:sz w:val="28"/>
          <w:szCs w:val="28"/>
        </w:rPr>
        <w:t>налогам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, наряду со</w:t>
      </w:r>
      <w:r w:rsidR="0030045E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сравнительным анализом, указанным в пункте 14 настоящего Порядка,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рассчитывается оценка совокупного бюджетного эффекта (самоокупаемости)</w:t>
      </w:r>
      <w:r w:rsidR="0030045E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указанных налоговых расходов в соответствии с пунктом 16 настоящего</w:t>
      </w:r>
      <w:r w:rsidR="0030045E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Порядка. Показатель оценки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 xml:space="preserve"> совокупного бюджетного эффекта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(самоокупаемости) является одн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 xml:space="preserve">им из критериев для определения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результативности налоговых расходов </w:t>
      </w:r>
      <w:r w:rsidR="0030045E" w:rsidRPr="00174FC9">
        <w:rPr>
          <w:rFonts w:ascii="Times New Roman" w:eastAsia="Times New Roman" w:hAnsi="Times New Roman" w:cs="Times New Roman"/>
          <w:sz w:val="28"/>
          <w:szCs w:val="28"/>
        </w:rPr>
        <w:t>Аргаяшского муниципального района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3459" w:rsidRPr="00174FC9" w:rsidRDefault="00F33911" w:rsidP="00720A9D">
      <w:pPr>
        <w:shd w:val="clear" w:color="auto" w:fill="FFFFFF"/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eastAsia="Times New Roman" w:hAnsi="Times New Roman" w:cs="Times New Roman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отдельн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о по каждому налоговому расходу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723459" w:rsidRPr="00174FC9" w:rsidRDefault="00F33911" w:rsidP="00720A9D">
      <w:pPr>
        <w:shd w:val="clear" w:color="auto" w:fill="FFFFFF"/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hAnsi="Times New Roman" w:cs="Times New Roman"/>
          <w:sz w:val="28"/>
          <w:szCs w:val="28"/>
        </w:rPr>
        <w:t xml:space="preserve">16.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BA11E2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</w:t>
      </w:r>
      <w:r w:rsidRPr="00174FC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) по следующей формуле:</w:t>
      </w:r>
    </w:p>
    <w:p w:rsidR="00723459" w:rsidRPr="00174FC9" w:rsidRDefault="00F33911" w:rsidP="00720A9D">
      <w:pPr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26510" cy="72199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459" w:rsidRPr="00174FC9" w:rsidRDefault="00F33911" w:rsidP="00720A9D">
      <w:pPr>
        <w:shd w:val="clear" w:color="auto" w:fill="FFFFFF"/>
        <w:spacing w:line="979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174FC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74FC9">
        <w:rPr>
          <w:rFonts w:ascii="Times New Roman" w:hAnsi="Times New Roman" w:cs="Times New Roman"/>
          <w:sz w:val="28"/>
          <w:szCs w:val="28"/>
        </w:rPr>
        <w:t xml:space="preserve"> -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порядковый номер года, имеющий значение от 1 до 5;</w:t>
      </w:r>
    </w:p>
    <w:p w:rsidR="00723459" w:rsidRPr="00174FC9" w:rsidRDefault="00F33911" w:rsidP="00720A9D">
      <w:pPr>
        <w:shd w:val="clear" w:color="auto" w:fill="FFFFFF"/>
        <w:spacing w:line="979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174FC9">
        <w:rPr>
          <w:rFonts w:ascii="Times New Roman" w:hAnsi="Times New Roman" w:cs="Times New Roman"/>
          <w:sz w:val="28"/>
          <w:szCs w:val="28"/>
          <w:lang w:val="en-US"/>
        </w:rPr>
        <w:t>mi</w:t>
      </w:r>
      <w:proofErr w:type="gramEnd"/>
      <w:r w:rsidRPr="00174FC9">
        <w:rPr>
          <w:rFonts w:ascii="Times New Roman" w:hAnsi="Times New Roman" w:cs="Times New Roman"/>
          <w:sz w:val="28"/>
          <w:szCs w:val="28"/>
        </w:rPr>
        <w:t xml:space="preserve"> -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количество плательщиков, воспользовавшихся льготой в i-м году;</w:t>
      </w:r>
    </w:p>
    <w:p w:rsidR="00723459" w:rsidRPr="00174FC9" w:rsidRDefault="00F33911" w:rsidP="00720A9D">
      <w:pPr>
        <w:shd w:val="clear" w:color="auto" w:fill="FFFFFF"/>
        <w:spacing w:line="979" w:lineRule="exact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74FC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74FC9">
        <w:rPr>
          <w:rFonts w:ascii="Times New Roman" w:eastAsia="Times New Roman" w:hAnsi="Times New Roman" w:cs="Times New Roman"/>
          <w:sz w:val="28"/>
          <w:szCs w:val="28"/>
        </w:rPr>
        <w:t>порядковый</w:t>
      </w:r>
      <w:proofErr w:type="gramEnd"/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номер плательщика, имеющий значение от 1 до </w:t>
      </w:r>
      <w:proofErr w:type="spellStart"/>
      <w:r w:rsidRPr="00174FC9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 w:rsidRPr="00174F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3459" w:rsidRPr="00174FC9" w:rsidRDefault="00F33911" w:rsidP="00720A9D">
      <w:pPr>
        <w:shd w:val="clear" w:color="auto" w:fill="FFFFFF"/>
        <w:spacing w:line="346" w:lineRule="exact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4FC9">
        <w:rPr>
          <w:rFonts w:ascii="Times New Roman" w:hAnsi="Times New Roman" w:cs="Times New Roman"/>
          <w:sz w:val="28"/>
          <w:szCs w:val="28"/>
          <w:lang w:val="en-US"/>
        </w:rPr>
        <w:t>Nij</w:t>
      </w:r>
      <w:proofErr w:type="spellEnd"/>
      <w:r w:rsidRPr="00174FC9">
        <w:rPr>
          <w:rFonts w:ascii="Times New Roman" w:hAnsi="Times New Roman" w:cs="Times New Roman"/>
          <w:sz w:val="28"/>
          <w:szCs w:val="28"/>
        </w:rPr>
        <w:t xml:space="preserve"> -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объем налогов, задекларированных для уплаты в консолидированный бюджет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BA11E2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j-м плательщиком в i-м году.</w:t>
      </w:r>
    </w:p>
    <w:p w:rsidR="00723459" w:rsidRPr="00174FC9" w:rsidRDefault="00F33911" w:rsidP="00720A9D">
      <w:pPr>
        <w:shd w:val="clear" w:color="auto" w:fill="FFFFFF"/>
        <w:spacing w:line="346" w:lineRule="exact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объема налогов, задекларированных для уплаты в консолидированный бюджет плательщиками, </w:t>
      </w:r>
      <w:r w:rsidRPr="00174FC9">
        <w:rPr>
          <w:rFonts w:ascii="Times New Roman" w:eastAsia="Times New Roman" w:hAnsi="Times New Roman" w:cs="Times New Roman"/>
          <w:spacing w:val="-1"/>
          <w:sz w:val="28"/>
          <w:szCs w:val="28"/>
        </w:rPr>
        <w:t>учитываются начисления по налог</w:t>
      </w:r>
      <w:r w:rsidR="0030045E" w:rsidRPr="00174FC9">
        <w:rPr>
          <w:rFonts w:ascii="Times New Roman" w:eastAsia="Times New Roman" w:hAnsi="Times New Roman" w:cs="Times New Roman"/>
          <w:spacing w:val="-1"/>
          <w:sz w:val="28"/>
          <w:szCs w:val="28"/>
        </w:rPr>
        <w:t>ам и по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</w:p>
    <w:p w:rsidR="00723459" w:rsidRPr="00174FC9" w:rsidRDefault="00F33911" w:rsidP="00720A9D">
      <w:pPr>
        <w:shd w:val="clear" w:color="auto" w:fill="FFFFFF"/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174FC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если на день проведения оценки совокупного бюджетного </w:t>
      </w:r>
      <w:r w:rsidRPr="00174F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эффекта (самоокупаемости) стимулирующих налоговых расходов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для плательщиков, имеющих право на льготы, льготы действуют менее 6 лет, объемы налогов, подлежащих уплате в консолидированный бюджет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lastRenderedPageBreak/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, оцениваются (прогнозируются) по данным кураторов налоговых расходов;</w:t>
      </w:r>
    </w:p>
    <w:p w:rsidR="00723459" w:rsidRPr="00174FC9" w:rsidRDefault="00F33911" w:rsidP="00720A9D">
      <w:pPr>
        <w:shd w:val="clear" w:color="auto" w:fill="FFFFFF"/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4FC9">
        <w:rPr>
          <w:rFonts w:ascii="Times New Roman" w:hAnsi="Times New Roman" w:cs="Times New Roman"/>
          <w:sz w:val="28"/>
          <w:szCs w:val="28"/>
          <w:lang w:val="en-US"/>
        </w:rPr>
        <w:t>Boj</w:t>
      </w:r>
      <w:proofErr w:type="spellEnd"/>
      <w:r w:rsidRPr="00174FC9">
        <w:rPr>
          <w:rFonts w:ascii="Times New Roman" w:hAnsi="Times New Roman" w:cs="Times New Roman"/>
          <w:sz w:val="28"/>
          <w:szCs w:val="28"/>
        </w:rPr>
        <w:t xml:space="preserve"> -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базовый объем налогов, задекларированных для уплаты в консолидированный бюджет Челябинской области j-м плательщиком в базовом году;</w:t>
      </w:r>
    </w:p>
    <w:p w:rsidR="00723459" w:rsidRPr="00174FC9" w:rsidRDefault="00F33911" w:rsidP="00720A9D">
      <w:pPr>
        <w:shd w:val="clear" w:color="auto" w:fill="FFFFFF"/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4FC9">
        <w:rPr>
          <w:rFonts w:ascii="Times New Roman" w:hAnsi="Times New Roman" w:cs="Times New Roman"/>
          <w:sz w:val="28"/>
          <w:szCs w:val="28"/>
          <w:lang w:val="en-US"/>
        </w:rPr>
        <w:t>gi</w:t>
      </w:r>
      <w:proofErr w:type="spellEnd"/>
      <w:proofErr w:type="gramEnd"/>
      <w:r w:rsidRPr="00174FC9">
        <w:rPr>
          <w:rFonts w:ascii="Times New Roman" w:hAnsi="Times New Roman" w:cs="Times New Roman"/>
          <w:sz w:val="28"/>
          <w:szCs w:val="28"/>
        </w:rPr>
        <w:t xml:space="preserve"> -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номинальный темп прироста налоговых доходов консолидированных бюджетов субъектов Российской Федерации в i-м году по отношению к показателям базового года (по информации Министерства финансов </w:t>
      </w:r>
      <w:r w:rsidR="0030045E" w:rsidRPr="00174FC9"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23459" w:rsidRPr="00174FC9" w:rsidRDefault="00F33911" w:rsidP="00720A9D">
      <w:pPr>
        <w:shd w:val="clear" w:color="auto" w:fill="FFFFFF"/>
        <w:spacing w:line="346" w:lineRule="exac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74FC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74FC9">
        <w:rPr>
          <w:rFonts w:ascii="Times New Roman" w:eastAsia="Times New Roman" w:hAnsi="Times New Roman" w:cs="Times New Roman"/>
          <w:sz w:val="28"/>
          <w:szCs w:val="28"/>
        </w:rPr>
        <w:t>расчетная</w:t>
      </w:r>
      <w:proofErr w:type="gramEnd"/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стоимость среднесрочных рыночных заимствований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, рассчитываемая по формуле:</w:t>
      </w:r>
    </w:p>
    <w:p w:rsidR="00723459" w:rsidRPr="00174FC9" w:rsidRDefault="00F33911" w:rsidP="00720A9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74F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74F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инф</w:t>
      </w:r>
      <w:proofErr w:type="spellEnd"/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174FC9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174FC9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174FC9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723459" w:rsidRPr="00174FC9" w:rsidRDefault="00F33911" w:rsidP="00720A9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4FC9">
        <w:rPr>
          <w:rFonts w:ascii="Times New Roman" w:hAnsi="Times New Roman" w:cs="Times New Roman"/>
          <w:spacing w:val="-1"/>
          <w:sz w:val="28"/>
          <w:szCs w:val="28"/>
        </w:rPr>
        <w:t>i</w:t>
      </w:r>
      <w:proofErr w:type="gramEnd"/>
      <w:r w:rsidRPr="00174FC9">
        <w:rPr>
          <w:rFonts w:ascii="Times New Roman" w:eastAsia="Times New Roman" w:hAnsi="Times New Roman" w:cs="Times New Roman"/>
          <w:spacing w:val="-1"/>
          <w:sz w:val="28"/>
          <w:szCs w:val="28"/>
        </w:rPr>
        <w:t>инф</w:t>
      </w:r>
      <w:proofErr w:type="spellEnd"/>
      <w:r w:rsidRPr="00174F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целевой уровень инфляции (4 процента);</w:t>
      </w:r>
    </w:p>
    <w:p w:rsidR="00723459" w:rsidRPr="00174FC9" w:rsidRDefault="00F33911" w:rsidP="00720A9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74FC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74FC9">
        <w:rPr>
          <w:rFonts w:ascii="Times New Roman" w:eastAsia="Times New Roman" w:hAnsi="Times New Roman" w:cs="Times New Roman"/>
          <w:sz w:val="28"/>
          <w:szCs w:val="28"/>
        </w:rPr>
        <w:t>реальная</w:t>
      </w:r>
      <w:proofErr w:type="gramEnd"/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процентная ставка, определяемая на уровне 2,5 процента;</w:t>
      </w:r>
    </w:p>
    <w:p w:rsidR="00723459" w:rsidRPr="00174FC9" w:rsidRDefault="00F33911" w:rsidP="00720A9D">
      <w:pPr>
        <w:shd w:val="clear" w:color="auto" w:fill="FFFFFF"/>
        <w:spacing w:line="346" w:lineRule="exac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4FC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74FC9">
        <w:rPr>
          <w:rFonts w:ascii="Times New Roman" w:hAnsi="Times New Roman" w:cs="Times New Roman"/>
          <w:sz w:val="28"/>
          <w:szCs w:val="28"/>
        </w:rPr>
        <w:t xml:space="preserve"> -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кредитная премия за риск, рассчитываемая для целей настоящего Порядка в зависимости от отношения государственного долга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723459" w:rsidRPr="00174FC9" w:rsidRDefault="00F33911" w:rsidP="00720A9D">
      <w:pPr>
        <w:shd w:val="clear" w:color="auto" w:fill="FFFFFF"/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174FC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если указанное отношение составляет менее 50 процентов, кредитная премия за риск принимается равной 1 проценту;</w:t>
      </w:r>
    </w:p>
    <w:p w:rsidR="00723459" w:rsidRPr="00174FC9" w:rsidRDefault="00F33911" w:rsidP="00720A9D">
      <w:pPr>
        <w:shd w:val="clear" w:color="auto" w:fill="FFFFFF"/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174FC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если указанное отношение составляет от 50 до 100 процентов, кредитная премия за риск принимается равной 2 процентам;</w:t>
      </w:r>
    </w:p>
    <w:p w:rsidR="00723459" w:rsidRPr="00174FC9" w:rsidRDefault="00F33911" w:rsidP="00720A9D">
      <w:pPr>
        <w:shd w:val="clear" w:color="auto" w:fill="FFFFFF"/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174FC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если указанное отношение составляет более 100 процентов, кредитная премия за риск принимается равной 3 процентам.</w:t>
      </w:r>
    </w:p>
    <w:p w:rsidR="00723459" w:rsidRPr="00174FC9" w:rsidRDefault="00F33911" w:rsidP="00720A9D">
      <w:pPr>
        <w:shd w:val="clear" w:color="auto" w:fill="FFFFFF"/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hAnsi="Times New Roman" w:cs="Times New Roman"/>
          <w:sz w:val="28"/>
          <w:szCs w:val="28"/>
        </w:rPr>
        <w:t xml:space="preserve">17.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Базовый объем налогов, задекларированных для уплаты в консолидированный бюджет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BA11E2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j-м плательщиком в базовом году (</w:t>
      </w:r>
      <w:proofErr w:type="spellStart"/>
      <w:r w:rsidRPr="00174FC9">
        <w:rPr>
          <w:rFonts w:ascii="Times New Roman" w:eastAsia="Times New Roman" w:hAnsi="Times New Roman" w:cs="Times New Roman"/>
          <w:sz w:val="28"/>
          <w:szCs w:val="28"/>
          <w:lang w:val="en-US"/>
        </w:rPr>
        <w:t>Boj</w:t>
      </w:r>
      <w:proofErr w:type="spellEnd"/>
      <w:r w:rsidRPr="00174FC9">
        <w:rPr>
          <w:rFonts w:ascii="Times New Roman" w:eastAsia="Times New Roman" w:hAnsi="Times New Roman" w:cs="Times New Roman"/>
          <w:sz w:val="28"/>
          <w:szCs w:val="28"/>
        </w:rPr>
        <w:t>), рассчитывается по формуле:</w:t>
      </w:r>
    </w:p>
    <w:p w:rsidR="00723459" w:rsidRPr="00174FC9" w:rsidRDefault="00F33911" w:rsidP="00720A9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hAnsi="Times New Roman" w:cs="Times New Roman"/>
          <w:spacing w:val="-1"/>
          <w:sz w:val="28"/>
          <w:szCs w:val="28"/>
          <w:lang w:val="en-US"/>
        </w:rPr>
        <w:t>B</w:t>
      </w:r>
      <w:r w:rsidRPr="00174FC9">
        <w:rPr>
          <w:rFonts w:ascii="Times New Roman" w:hAnsi="Times New Roman" w:cs="Times New Roman"/>
          <w:spacing w:val="-1"/>
          <w:sz w:val="28"/>
          <w:szCs w:val="28"/>
        </w:rPr>
        <w:t>0</w:t>
      </w:r>
      <w:r w:rsidRPr="00174FC9">
        <w:rPr>
          <w:rFonts w:ascii="Times New Roman" w:hAnsi="Times New Roman" w:cs="Times New Roman"/>
          <w:spacing w:val="-1"/>
          <w:sz w:val="28"/>
          <w:szCs w:val="28"/>
          <w:lang w:val="en-US"/>
        </w:rPr>
        <w:t>j</w:t>
      </w:r>
      <w:r w:rsidRPr="00174FC9">
        <w:rPr>
          <w:rFonts w:ascii="Times New Roman" w:hAnsi="Times New Roman" w:cs="Times New Roman"/>
          <w:spacing w:val="-1"/>
          <w:sz w:val="28"/>
          <w:szCs w:val="28"/>
        </w:rPr>
        <w:t xml:space="preserve"> = </w:t>
      </w:r>
      <w:r w:rsidRPr="00174FC9">
        <w:rPr>
          <w:rFonts w:ascii="Times New Roman" w:hAnsi="Times New Roman" w:cs="Times New Roman"/>
          <w:spacing w:val="-1"/>
          <w:sz w:val="28"/>
          <w:szCs w:val="28"/>
          <w:lang w:val="en-US"/>
        </w:rPr>
        <w:t>N</w:t>
      </w:r>
      <w:r w:rsidRPr="00174FC9">
        <w:rPr>
          <w:rFonts w:ascii="Times New Roman" w:hAnsi="Times New Roman" w:cs="Times New Roman"/>
          <w:spacing w:val="-1"/>
          <w:sz w:val="28"/>
          <w:szCs w:val="28"/>
        </w:rPr>
        <w:t>0</w:t>
      </w:r>
      <w:r w:rsidRPr="00174FC9">
        <w:rPr>
          <w:rFonts w:ascii="Times New Roman" w:hAnsi="Times New Roman" w:cs="Times New Roman"/>
          <w:spacing w:val="-1"/>
          <w:sz w:val="28"/>
          <w:szCs w:val="28"/>
          <w:lang w:val="en-US"/>
        </w:rPr>
        <w:t>j</w:t>
      </w:r>
      <w:r w:rsidRPr="00174FC9">
        <w:rPr>
          <w:rFonts w:ascii="Times New Roman" w:hAnsi="Times New Roman" w:cs="Times New Roman"/>
          <w:spacing w:val="-1"/>
          <w:sz w:val="28"/>
          <w:szCs w:val="28"/>
        </w:rPr>
        <w:t xml:space="preserve"> + </w:t>
      </w:r>
      <w:r w:rsidRPr="00174FC9">
        <w:rPr>
          <w:rFonts w:ascii="Times New Roman" w:hAnsi="Times New Roman" w:cs="Times New Roman"/>
          <w:spacing w:val="-1"/>
          <w:sz w:val="28"/>
          <w:szCs w:val="28"/>
          <w:lang w:val="en-US"/>
        </w:rPr>
        <w:t>L</w:t>
      </w:r>
      <w:r w:rsidRPr="00174FC9">
        <w:rPr>
          <w:rFonts w:ascii="Times New Roman" w:hAnsi="Times New Roman" w:cs="Times New Roman"/>
          <w:spacing w:val="-1"/>
          <w:sz w:val="28"/>
          <w:szCs w:val="28"/>
        </w:rPr>
        <w:t>0</w:t>
      </w:r>
      <w:r w:rsidRPr="00174FC9">
        <w:rPr>
          <w:rFonts w:ascii="Times New Roman" w:hAnsi="Times New Roman" w:cs="Times New Roman"/>
          <w:spacing w:val="-1"/>
          <w:sz w:val="28"/>
          <w:szCs w:val="28"/>
          <w:lang w:val="en-US"/>
        </w:rPr>
        <w:t>j</w:t>
      </w:r>
      <w:r w:rsidRPr="00174FC9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174FC9">
        <w:rPr>
          <w:rFonts w:ascii="Times New Roman" w:eastAsia="Times New Roman" w:hAnsi="Times New Roman" w:cs="Times New Roman"/>
          <w:spacing w:val="-1"/>
          <w:sz w:val="28"/>
          <w:szCs w:val="28"/>
        </w:rPr>
        <w:t>где:</w:t>
      </w:r>
    </w:p>
    <w:p w:rsidR="00723459" w:rsidRPr="00174FC9" w:rsidRDefault="00F33911" w:rsidP="00720A9D">
      <w:pPr>
        <w:shd w:val="clear" w:color="auto" w:fill="FFFFFF"/>
        <w:spacing w:line="346" w:lineRule="exact"/>
        <w:ind w:firstLine="480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hAnsi="Times New Roman" w:cs="Times New Roman"/>
          <w:spacing w:val="-1"/>
          <w:sz w:val="28"/>
          <w:szCs w:val="28"/>
          <w:lang w:val="en-US"/>
        </w:rPr>
        <w:t>N</w:t>
      </w:r>
      <w:r w:rsidRPr="00174FC9">
        <w:rPr>
          <w:rFonts w:ascii="Times New Roman" w:hAnsi="Times New Roman" w:cs="Times New Roman"/>
          <w:spacing w:val="-1"/>
          <w:sz w:val="28"/>
          <w:szCs w:val="28"/>
        </w:rPr>
        <w:t>0</w:t>
      </w:r>
      <w:r w:rsidRPr="00174FC9">
        <w:rPr>
          <w:rFonts w:ascii="Times New Roman" w:hAnsi="Times New Roman" w:cs="Times New Roman"/>
          <w:spacing w:val="-1"/>
          <w:sz w:val="28"/>
          <w:szCs w:val="28"/>
          <w:lang w:val="en-US"/>
        </w:rPr>
        <w:t>j</w:t>
      </w:r>
      <w:r w:rsidRPr="00174FC9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Pr="00174F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объем налогов, задекларированных для уплаты в консолидированный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BA11E2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j-м плательщиком в базовом году;</w:t>
      </w:r>
    </w:p>
    <w:p w:rsidR="00723459" w:rsidRPr="00174FC9" w:rsidRDefault="00F33911" w:rsidP="00720A9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174FC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74FC9">
        <w:rPr>
          <w:rFonts w:ascii="Times New Roman" w:hAnsi="Times New Roman" w:cs="Times New Roman"/>
          <w:sz w:val="28"/>
          <w:szCs w:val="28"/>
        </w:rPr>
        <w:t>0</w:t>
      </w:r>
      <w:r w:rsidRPr="00174FC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74FC9">
        <w:rPr>
          <w:rFonts w:ascii="Times New Roman" w:hAnsi="Times New Roman" w:cs="Times New Roman"/>
          <w:sz w:val="28"/>
          <w:szCs w:val="28"/>
        </w:rPr>
        <w:t xml:space="preserve"> -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объем льгот, предоставленных </w:t>
      </w:r>
      <w:proofErr w:type="spellStart"/>
      <w:r w:rsidRPr="00174FC9">
        <w:rPr>
          <w:rFonts w:ascii="Times New Roman" w:eastAsia="Times New Roman" w:hAnsi="Times New Roman" w:cs="Times New Roman"/>
          <w:sz w:val="28"/>
          <w:szCs w:val="28"/>
        </w:rPr>
        <w:t>j-му</w:t>
      </w:r>
      <w:proofErr w:type="spellEnd"/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плательщику в базовом году.</w:t>
      </w:r>
      <w:proofErr w:type="gramEnd"/>
    </w:p>
    <w:p w:rsidR="00723459" w:rsidRPr="00174FC9" w:rsidRDefault="00F33911" w:rsidP="00720A9D">
      <w:pPr>
        <w:shd w:val="clear" w:color="auto" w:fill="FFFFFF"/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Под базовым годом в настоящем Порядке понимается год, предшествующий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году начала получения j-м плательщиком льготы, либо шестой год, предшествующий отчетному году, если льгота предоставляется плательщику более 6 лет.</w:t>
      </w:r>
    </w:p>
    <w:p w:rsidR="00723459" w:rsidRPr="00174FC9" w:rsidRDefault="00F33911" w:rsidP="00720A9D">
      <w:pPr>
        <w:shd w:val="clear" w:color="auto" w:fill="FFFFFF"/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hAnsi="Times New Roman" w:cs="Times New Roman"/>
          <w:sz w:val="28"/>
          <w:szCs w:val="28"/>
        </w:rPr>
        <w:t xml:space="preserve">18.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По итогам оценки эффективности налогового расхода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кураторы налоговых расходов формулируют выводы о:</w:t>
      </w:r>
    </w:p>
    <w:p w:rsidR="00723459" w:rsidRPr="00174FC9" w:rsidRDefault="00F33911" w:rsidP="00720A9D">
      <w:pPr>
        <w:numPr>
          <w:ilvl w:val="0"/>
          <w:numId w:val="7"/>
        </w:numPr>
        <w:shd w:val="clear" w:color="auto" w:fill="FFFFFF"/>
        <w:tabs>
          <w:tab w:val="left" w:pos="643"/>
        </w:tabs>
        <w:spacing w:line="346" w:lineRule="exact"/>
        <w:ind w:firstLine="28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174FC9">
        <w:rPr>
          <w:rFonts w:ascii="Times New Roman" w:eastAsia="Times New Roman" w:hAnsi="Times New Roman" w:cs="Times New Roman"/>
          <w:sz w:val="28"/>
          <w:szCs w:val="28"/>
        </w:rPr>
        <w:t>достижении</w:t>
      </w:r>
      <w:proofErr w:type="gramEnd"/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целевых характеристик налогового расхода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3459" w:rsidRPr="00174FC9" w:rsidRDefault="00F33911" w:rsidP="00720A9D">
      <w:pPr>
        <w:numPr>
          <w:ilvl w:val="0"/>
          <w:numId w:val="7"/>
        </w:numPr>
        <w:shd w:val="clear" w:color="auto" w:fill="FFFFFF"/>
        <w:tabs>
          <w:tab w:val="left" w:pos="643"/>
        </w:tabs>
        <w:spacing w:line="346" w:lineRule="exact"/>
        <w:ind w:firstLine="28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174FC9">
        <w:rPr>
          <w:rFonts w:ascii="Times New Roman" w:eastAsia="Times New Roman" w:hAnsi="Times New Roman" w:cs="Times New Roman"/>
          <w:sz w:val="28"/>
          <w:szCs w:val="28"/>
        </w:rPr>
        <w:t>вкладе</w:t>
      </w:r>
      <w:proofErr w:type="gramEnd"/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налогового расхода </w:t>
      </w:r>
      <w:r w:rsidR="00BA11E2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BA11E2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в достижение целей государственной программы и (или) целей социально-экономической политики </w:t>
      </w:r>
      <w:r w:rsidR="00925159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, не относящихся к </w:t>
      </w:r>
      <w:r w:rsidR="00261FDD" w:rsidRPr="00174F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программам;</w:t>
      </w:r>
    </w:p>
    <w:p w:rsidR="00723459" w:rsidRPr="00174FC9" w:rsidRDefault="00F33911" w:rsidP="00720A9D">
      <w:pPr>
        <w:numPr>
          <w:ilvl w:val="0"/>
          <w:numId w:val="7"/>
        </w:numPr>
        <w:shd w:val="clear" w:color="auto" w:fill="FFFFFF"/>
        <w:tabs>
          <w:tab w:val="left" w:pos="643"/>
        </w:tabs>
        <w:spacing w:line="346" w:lineRule="exact"/>
        <w:ind w:firstLine="28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наличии или об отсутствии более результативных (менее затратных для бюджета </w:t>
      </w:r>
      <w:r w:rsidR="00925159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925159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альтернативных механизмов достижения целей </w:t>
      </w:r>
      <w:r w:rsidR="00261FDD" w:rsidRPr="00174FC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 </w:t>
      </w:r>
      <w:r w:rsidR="00261FDD" w:rsidRPr="00174FC9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, не относящихся к </w:t>
      </w:r>
      <w:r w:rsidR="00261FDD" w:rsidRPr="00174FC9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программам.</w:t>
      </w:r>
      <w:proofErr w:type="gramEnd"/>
    </w:p>
    <w:p w:rsidR="00723459" w:rsidRPr="00174FC9" w:rsidRDefault="00F33911" w:rsidP="00720A9D">
      <w:pPr>
        <w:shd w:val="clear" w:color="auto" w:fill="FFFFFF"/>
        <w:tabs>
          <w:tab w:val="left" w:pos="797"/>
        </w:tabs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hAnsi="Times New Roman" w:cs="Times New Roman"/>
          <w:spacing w:val="-4"/>
          <w:sz w:val="28"/>
          <w:szCs w:val="28"/>
        </w:rPr>
        <w:t>19.</w:t>
      </w:r>
      <w:r w:rsidRPr="00174FC9">
        <w:rPr>
          <w:rFonts w:ascii="Times New Roman" w:hAnsi="Times New Roman" w:cs="Times New Roman"/>
          <w:sz w:val="28"/>
          <w:szCs w:val="28"/>
        </w:rPr>
        <w:tab/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Кураторы налоговых расходов отраж</w:t>
      </w:r>
      <w:r w:rsidR="00925159">
        <w:rPr>
          <w:rFonts w:ascii="Times New Roman" w:eastAsia="Times New Roman" w:hAnsi="Times New Roman" w:cs="Times New Roman"/>
          <w:sz w:val="28"/>
          <w:szCs w:val="28"/>
        </w:rPr>
        <w:t xml:space="preserve">ают результаты оценки налоговых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расходов в аналитической записке и направляют ее в </w:t>
      </w:r>
      <w:r w:rsidR="00261FDD" w:rsidRPr="00174FC9">
        <w:rPr>
          <w:rFonts w:ascii="Times New Roman" w:eastAsia="Times New Roman" w:hAnsi="Times New Roman" w:cs="Times New Roman"/>
          <w:sz w:val="28"/>
          <w:szCs w:val="28"/>
        </w:rPr>
        <w:t>фин</w:t>
      </w:r>
      <w:r w:rsidR="00925159">
        <w:rPr>
          <w:rFonts w:ascii="Times New Roman" w:eastAsia="Times New Roman" w:hAnsi="Times New Roman" w:cs="Times New Roman"/>
          <w:sz w:val="28"/>
          <w:szCs w:val="28"/>
        </w:rPr>
        <w:t xml:space="preserve">ансовый орган </w:t>
      </w:r>
      <w:r w:rsidR="00925159">
        <w:rPr>
          <w:rFonts w:ascii="Times New Roman" w:eastAsia="Times New Roman" w:hAnsi="Times New Roman" w:cs="Times New Roman"/>
          <w:sz w:val="28"/>
          <w:szCs w:val="28"/>
        </w:rPr>
        <w:lastRenderedPageBreak/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61FDD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следующие сроки:</w:t>
      </w:r>
    </w:p>
    <w:p w:rsidR="00723459" w:rsidRPr="00174FC9" w:rsidRDefault="00F33911" w:rsidP="00720A9D">
      <w:pPr>
        <w:numPr>
          <w:ilvl w:val="0"/>
          <w:numId w:val="8"/>
        </w:numPr>
        <w:shd w:val="clear" w:color="auto" w:fill="FFFFFF"/>
        <w:tabs>
          <w:tab w:val="left" w:pos="619"/>
        </w:tabs>
        <w:spacing w:line="346" w:lineRule="exact"/>
        <w:ind w:firstLine="28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74FC9">
        <w:rPr>
          <w:rFonts w:ascii="Times New Roman" w:eastAsia="Times New Roman" w:hAnsi="Times New Roman" w:cs="Times New Roman"/>
          <w:sz w:val="28"/>
          <w:szCs w:val="28"/>
        </w:rPr>
        <w:t>до 15 мая - в части оценки налоговых расходов за год, предшествующий отчетному году;</w:t>
      </w:r>
    </w:p>
    <w:p w:rsidR="00723459" w:rsidRPr="00174FC9" w:rsidRDefault="00F33911" w:rsidP="00720A9D">
      <w:pPr>
        <w:numPr>
          <w:ilvl w:val="0"/>
          <w:numId w:val="8"/>
        </w:numPr>
        <w:shd w:val="clear" w:color="auto" w:fill="FFFFFF"/>
        <w:tabs>
          <w:tab w:val="left" w:pos="619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174FC9">
        <w:rPr>
          <w:rFonts w:ascii="Times New Roman" w:eastAsia="Times New Roman" w:hAnsi="Times New Roman" w:cs="Times New Roman"/>
          <w:sz w:val="28"/>
          <w:szCs w:val="28"/>
        </w:rPr>
        <w:t>до 1 августа - в части оценки налоговых расходов за отчетный год.</w:t>
      </w:r>
    </w:p>
    <w:p w:rsidR="00723459" w:rsidRPr="00174FC9" w:rsidRDefault="00F33911" w:rsidP="00720A9D">
      <w:pPr>
        <w:shd w:val="clear" w:color="auto" w:fill="FFFFFF"/>
        <w:tabs>
          <w:tab w:val="left" w:pos="878"/>
        </w:tabs>
        <w:spacing w:line="346" w:lineRule="exac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hAnsi="Times New Roman" w:cs="Times New Roman"/>
          <w:spacing w:val="-4"/>
          <w:sz w:val="28"/>
          <w:szCs w:val="28"/>
        </w:rPr>
        <w:t>20.</w:t>
      </w:r>
      <w:r w:rsidRPr="00174FC9">
        <w:rPr>
          <w:rFonts w:ascii="Times New Roman" w:hAnsi="Times New Roman" w:cs="Times New Roman"/>
          <w:sz w:val="28"/>
          <w:szCs w:val="28"/>
        </w:rPr>
        <w:tab/>
      </w:r>
      <w:r w:rsidR="00925159">
        <w:rPr>
          <w:rFonts w:ascii="Times New Roman" w:hAnsi="Times New Roman" w:cs="Times New Roman"/>
          <w:sz w:val="28"/>
          <w:szCs w:val="28"/>
        </w:rPr>
        <w:t>Ф</w:t>
      </w:r>
      <w:r w:rsidR="00925159" w:rsidRPr="00174FC9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925159">
        <w:rPr>
          <w:rFonts w:ascii="Times New Roman" w:eastAsia="Times New Roman" w:hAnsi="Times New Roman" w:cs="Times New Roman"/>
          <w:sz w:val="28"/>
          <w:szCs w:val="28"/>
        </w:rPr>
        <w:t xml:space="preserve">ансовый орган </w:t>
      </w:r>
      <w:r w:rsidR="00D66280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159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D66280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осуществляет обобщение сведений аналитических</w:t>
      </w:r>
      <w:r w:rsidR="00D66280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записок кураторов налоговых расходов о результатах оценки налоговых</w:t>
      </w:r>
      <w:r w:rsidR="00AC6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расходов </w:t>
      </w:r>
      <w:r w:rsidR="00925159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, формирует сводную аналитическую записку о</w:t>
      </w:r>
      <w:r w:rsidR="00AC6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результатах оценки налоговых расходов  и направляет Г</w:t>
      </w:r>
      <w:r w:rsidR="00AC6415">
        <w:rPr>
          <w:rFonts w:ascii="Times New Roman" w:eastAsia="Times New Roman" w:hAnsi="Times New Roman" w:cs="Times New Roman"/>
          <w:sz w:val="28"/>
          <w:szCs w:val="28"/>
        </w:rPr>
        <w:t xml:space="preserve">лаве </w:t>
      </w:r>
      <w:r w:rsidR="00925159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925159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>в срок до 1 октября текущего года.</w:t>
      </w:r>
    </w:p>
    <w:p w:rsidR="00723459" w:rsidRPr="00174FC9" w:rsidRDefault="00F33911" w:rsidP="00720A9D">
      <w:pPr>
        <w:shd w:val="clear" w:color="auto" w:fill="FFFFFF"/>
        <w:spacing w:line="346" w:lineRule="exact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рассмотрения оценки налоговых расходов </w:t>
      </w:r>
      <w:r w:rsidR="00925159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="00925159" w:rsidRPr="0017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F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учитываются при формировании основных направлений бюджетной и 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налоговой политики </w:t>
      </w:r>
      <w:r w:rsidR="00925159">
        <w:rPr>
          <w:rFonts w:ascii="Times New Roman" w:eastAsia="Times New Roman" w:hAnsi="Times New Roman" w:cs="Times New Roman"/>
          <w:sz w:val="28"/>
          <w:szCs w:val="28"/>
        </w:rPr>
        <w:t>Худайбердинского сельского поселения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, а также при проведении оценки эффективности реализации </w:t>
      </w:r>
      <w:r w:rsidR="00D66280" w:rsidRPr="00174FC9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74FC9">
        <w:rPr>
          <w:rFonts w:ascii="Times New Roman" w:eastAsia="Times New Roman" w:hAnsi="Times New Roman" w:cs="Times New Roman"/>
          <w:sz w:val="28"/>
          <w:szCs w:val="28"/>
        </w:rPr>
        <w:t xml:space="preserve"> программ.</w:t>
      </w:r>
    </w:p>
    <w:p w:rsidR="00D66280" w:rsidRPr="00174FC9" w:rsidRDefault="00D66280">
      <w:pPr>
        <w:shd w:val="clear" w:color="auto" w:fill="FFFFFF"/>
        <w:spacing w:before="274" w:line="42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6280" w:rsidRPr="00174FC9" w:rsidRDefault="00D66280">
      <w:pPr>
        <w:shd w:val="clear" w:color="auto" w:fill="FFFFFF"/>
        <w:spacing w:before="274" w:line="42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6280" w:rsidRPr="00174FC9" w:rsidRDefault="00D66280">
      <w:pPr>
        <w:shd w:val="clear" w:color="auto" w:fill="FFFFFF"/>
        <w:spacing w:before="274" w:line="42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6280" w:rsidRPr="00174FC9" w:rsidRDefault="00D66280">
      <w:pPr>
        <w:shd w:val="clear" w:color="auto" w:fill="FFFFFF"/>
        <w:spacing w:before="274" w:line="42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6280" w:rsidRDefault="00D66280">
      <w:pPr>
        <w:shd w:val="clear" w:color="auto" w:fill="FFFFFF"/>
        <w:spacing w:before="274" w:line="422" w:lineRule="exact"/>
        <w:rPr>
          <w:rFonts w:ascii="Times New Roman" w:hAnsi="Times New Roman" w:cs="Times New Roman"/>
          <w:sz w:val="28"/>
          <w:szCs w:val="28"/>
        </w:rPr>
      </w:pPr>
    </w:p>
    <w:p w:rsidR="00720A9D" w:rsidRDefault="00720A9D">
      <w:pPr>
        <w:shd w:val="clear" w:color="auto" w:fill="FFFFFF"/>
        <w:spacing w:before="274" w:line="422" w:lineRule="exact"/>
        <w:rPr>
          <w:rFonts w:ascii="Times New Roman" w:hAnsi="Times New Roman" w:cs="Times New Roman"/>
          <w:sz w:val="28"/>
          <w:szCs w:val="28"/>
        </w:rPr>
      </w:pPr>
    </w:p>
    <w:p w:rsidR="00720A9D" w:rsidRDefault="00720A9D">
      <w:pPr>
        <w:shd w:val="clear" w:color="auto" w:fill="FFFFFF"/>
        <w:spacing w:before="274" w:line="422" w:lineRule="exact"/>
        <w:rPr>
          <w:rFonts w:ascii="Times New Roman" w:hAnsi="Times New Roman" w:cs="Times New Roman"/>
          <w:sz w:val="28"/>
          <w:szCs w:val="28"/>
        </w:rPr>
      </w:pPr>
    </w:p>
    <w:p w:rsidR="00720A9D" w:rsidRDefault="00720A9D">
      <w:pPr>
        <w:shd w:val="clear" w:color="auto" w:fill="FFFFFF"/>
        <w:spacing w:before="274" w:line="422" w:lineRule="exact"/>
        <w:rPr>
          <w:rFonts w:ascii="Times New Roman" w:hAnsi="Times New Roman" w:cs="Times New Roman"/>
          <w:sz w:val="28"/>
          <w:szCs w:val="28"/>
        </w:rPr>
      </w:pPr>
    </w:p>
    <w:p w:rsidR="00720A9D" w:rsidRDefault="00720A9D">
      <w:pPr>
        <w:shd w:val="clear" w:color="auto" w:fill="FFFFFF"/>
        <w:spacing w:before="274" w:line="422" w:lineRule="exact"/>
        <w:rPr>
          <w:rFonts w:ascii="Times New Roman" w:hAnsi="Times New Roman" w:cs="Times New Roman"/>
          <w:sz w:val="28"/>
          <w:szCs w:val="28"/>
        </w:rPr>
      </w:pPr>
    </w:p>
    <w:p w:rsidR="00720A9D" w:rsidRDefault="00720A9D">
      <w:pPr>
        <w:shd w:val="clear" w:color="auto" w:fill="FFFFFF"/>
        <w:spacing w:before="274" w:line="422" w:lineRule="exact"/>
        <w:rPr>
          <w:rFonts w:ascii="Times New Roman" w:hAnsi="Times New Roman" w:cs="Times New Roman"/>
          <w:sz w:val="28"/>
          <w:szCs w:val="28"/>
        </w:rPr>
      </w:pPr>
    </w:p>
    <w:p w:rsidR="00720A9D" w:rsidRDefault="00720A9D">
      <w:pPr>
        <w:shd w:val="clear" w:color="auto" w:fill="FFFFFF"/>
        <w:spacing w:before="274" w:line="422" w:lineRule="exact"/>
        <w:rPr>
          <w:rFonts w:ascii="Times New Roman" w:hAnsi="Times New Roman" w:cs="Times New Roman"/>
          <w:sz w:val="28"/>
          <w:szCs w:val="28"/>
        </w:rPr>
      </w:pPr>
    </w:p>
    <w:p w:rsidR="00BB0A98" w:rsidRDefault="00BB0A98">
      <w:pPr>
        <w:shd w:val="clear" w:color="auto" w:fill="FFFFFF"/>
        <w:spacing w:before="274" w:line="422" w:lineRule="exact"/>
        <w:rPr>
          <w:rFonts w:ascii="Times New Roman" w:hAnsi="Times New Roman" w:cs="Times New Roman"/>
          <w:sz w:val="28"/>
          <w:szCs w:val="28"/>
        </w:rPr>
      </w:pPr>
    </w:p>
    <w:p w:rsidR="00BB0A98" w:rsidRDefault="00BB0A98">
      <w:pPr>
        <w:shd w:val="clear" w:color="auto" w:fill="FFFFFF"/>
        <w:spacing w:before="274" w:line="422" w:lineRule="exact"/>
        <w:rPr>
          <w:rFonts w:ascii="Times New Roman" w:hAnsi="Times New Roman" w:cs="Times New Roman"/>
          <w:sz w:val="28"/>
          <w:szCs w:val="28"/>
        </w:rPr>
      </w:pPr>
    </w:p>
    <w:p w:rsidR="00BB0A98" w:rsidRDefault="00BB0A98">
      <w:pPr>
        <w:shd w:val="clear" w:color="auto" w:fill="FFFFFF"/>
        <w:spacing w:before="274" w:line="422" w:lineRule="exact"/>
        <w:rPr>
          <w:rFonts w:ascii="Times New Roman" w:hAnsi="Times New Roman" w:cs="Times New Roman"/>
          <w:sz w:val="28"/>
          <w:szCs w:val="28"/>
        </w:rPr>
      </w:pPr>
    </w:p>
    <w:p w:rsidR="00BB0A98" w:rsidRDefault="00BB0A98">
      <w:pPr>
        <w:shd w:val="clear" w:color="auto" w:fill="FFFFFF"/>
        <w:spacing w:before="274" w:line="422" w:lineRule="exact"/>
        <w:rPr>
          <w:rFonts w:ascii="Times New Roman" w:hAnsi="Times New Roman" w:cs="Times New Roman"/>
          <w:sz w:val="28"/>
          <w:szCs w:val="28"/>
        </w:rPr>
      </w:pPr>
    </w:p>
    <w:p w:rsidR="00BB0A98" w:rsidRDefault="00BB0A98">
      <w:pPr>
        <w:shd w:val="clear" w:color="auto" w:fill="FFFFFF"/>
        <w:spacing w:before="274" w:line="422" w:lineRule="exact"/>
        <w:rPr>
          <w:rFonts w:ascii="Times New Roman" w:hAnsi="Times New Roman" w:cs="Times New Roman"/>
          <w:sz w:val="28"/>
          <w:szCs w:val="28"/>
        </w:rPr>
      </w:pPr>
    </w:p>
    <w:sectPr w:rsidR="00BB0A98" w:rsidSect="00F3274C">
      <w:pgSz w:w="11909" w:h="16834"/>
      <w:pgMar w:top="360" w:right="778" w:bottom="360" w:left="76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D10"/>
    <w:multiLevelType w:val="singleLevel"/>
    <w:tmpl w:val="18247DB8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  <w:sz w:val="24"/>
        <w:szCs w:val="24"/>
      </w:rPr>
    </w:lvl>
  </w:abstractNum>
  <w:abstractNum w:abstractNumId="1">
    <w:nsid w:val="218E7B90"/>
    <w:multiLevelType w:val="singleLevel"/>
    <w:tmpl w:val="D24AE032"/>
    <w:lvl w:ilvl="0">
      <w:start w:val="5"/>
      <w:numFmt w:val="decimal"/>
      <w:lvlText w:val="%1)"/>
      <w:legacy w:legacy="1" w:legacySpace="0" w:legacyIndent="394"/>
      <w:lvlJc w:val="left"/>
      <w:rPr>
        <w:rFonts w:ascii="Arial" w:hAnsi="Arial" w:cs="Arial" w:hint="default"/>
        <w:sz w:val="24"/>
        <w:szCs w:val="24"/>
      </w:rPr>
    </w:lvl>
  </w:abstractNum>
  <w:abstractNum w:abstractNumId="2">
    <w:nsid w:val="28E758F7"/>
    <w:multiLevelType w:val="singleLevel"/>
    <w:tmpl w:val="89947E48"/>
    <w:lvl w:ilvl="0">
      <w:start w:val="1"/>
      <w:numFmt w:val="decimal"/>
      <w:lvlText w:val="%1)"/>
      <w:legacy w:legacy="1" w:legacySpace="0" w:legacyIndent="326"/>
      <w:lvlJc w:val="left"/>
      <w:rPr>
        <w:rFonts w:ascii="Arial" w:hAnsi="Arial" w:cs="Arial" w:hint="default"/>
        <w:sz w:val="24"/>
        <w:szCs w:val="24"/>
      </w:rPr>
    </w:lvl>
  </w:abstractNum>
  <w:abstractNum w:abstractNumId="3">
    <w:nsid w:val="3C262FC5"/>
    <w:multiLevelType w:val="singleLevel"/>
    <w:tmpl w:val="D85CDC06"/>
    <w:lvl w:ilvl="0">
      <w:start w:val="1"/>
      <w:numFmt w:val="decimal"/>
      <w:lvlText w:val="%1)"/>
      <w:legacy w:legacy="1" w:legacySpace="0" w:legacyIndent="326"/>
      <w:lvlJc w:val="left"/>
      <w:rPr>
        <w:rFonts w:ascii="Arial" w:hAnsi="Arial" w:cs="Arial" w:hint="default"/>
        <w:sz w:val="24"/>
        <w:szCs w:val="24"/>
      </w:rPr>
    </w:lvl>
  </w:abstractNum>
  <w:abstractNum w:abstractNumId="4">
    <w:nsid w:val="40A95391"/>
    <w:multiLevelType w:val="singleLevel"/>
    <w:tmpl w:val="FBCEACB0"/>
    <w:lvl w:ilvl="0">
      <w:start w:val="10"/>
      <w:numFmt w:val="decimal"/>
      <w:lvlText w:val="%1."/>
      <w:legacy w:legacy="1" w:legacySpace="0" w:legacyIndent="456"/>
      <w:lvlJc w:val="left"/>
      <w:rPr>
        <w:rFonts w:ascii="Arial" w:hAnsi="Arial" w:cs="Arial" w:hint="default"/>
        <w:sz w:val="24"/>
        <w:szCs w:val="24"/>
      </w:rPr>
    </w:lvl>
  </w:abstractNum>
  <w:abstractNum w:abstractNumId="5">
    <w:nsid w:val="4C385102"/>
    <w:multiLevelType w:val="singleLevel"/>
    <w:tmpl w:val="77B03F86"/>
    <w:lvl w:ilvl="0">
      <w:start w:val="6"/>
      <w:numFmt w:val="decimal"/>
      <w:lvlText w:val="%1."/>
      <w:legacy w:legacy="1" w:legacySpace="0" w:legacyIndent="466"/>
      <w:lvlJc w:val="left"/>
      <w:rPr>
        <w:rFonts w:ascii="Arial" w:hAnsi="Arial" w:cs="Arial" w:hint="default"/>
        <w:sz w:val="24"/>
        <w:szCs w:val="24"/>
      </w:rPr>
    </w:lvl>
  </w:abstractNum>
  <w:abstractNum w:abstractNumId="6">
    <w:nsid w:val="5D6B1C2F"/>
    <w:multiLevelType w:val="singleLevel"/>
    <w:tmpl w:val="A6908F28"/>
    <w:lvl w:ilvl="0">
      <w:start w:val="1"/>
      <w:numFmt w:val="decimal"/>
      <w:lvlText w:val="%1)"/>
      <w:legacy w:legacy="1" w:legacySpace="0" w:legacyIndent="341"/>
      <w:lvlJc w:val="left"/>
      <w:rPr>
        <w:rFonts w:ascii="Arial" w:hAnsi="Arial" w:cs="Arial" w:hint="default"/>
        <w:sz w:val="24"/>
        <w:szCs w:val="24"/>
      </w:rPr>
    </w:lvl>
  </w:abstractNum>
  <w:abstractNum w:abstractNumId="7">
    <w:nsid w:val="6DBF06BD"/>
    <w:multiLevelType w:val="singleLevel"/>
    <w:tmpl w:val="6E52B104"/>
    <w:lvl w:ilvl="0">
      <w:start w:val="3"/>
      <w:numFmt w:val="decimal"/>
      <w:lvlText w:val="%1."/>
      <w:legacy w:legacy="1" w:legacySpace="0" w:legacyIndent="322"/>
      <w:lvlJc w:val="left"/>
      <w:rPr>
        <w:rFonts w:ascii="Arial" w:hAnsi="Arial" w:cs="Arial" w:hint="default"/>
        <w:sz w:val="24"/>
        <w:szCs w:val="24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719B"/>
    <w:rsid w:val="00006C84"/>
    <w:rsid w:val="000A6186"/>
    <w:rsid w:val="000B6FF1"/>
    <w:rsid w:val="00174FC9"/>
    <w:rsid w:val="001A257A"/>
    <w:rsid w:val="00220258"/>
    <w:rsid w:val="00261FDD"/>
    <w:rsid w:val="00266670"/>
    <w:rsid w:val="0030045E"/>
    <w:rsid w:val="00302344"/>
    <w:rsid w:val="00334908"/>
    <w:rsid w:val="003C1ABF"/>
    <w:rsid w:val="004A719B"/>
    <w:rsid w:val="005843B5"/>
    <w:rsid w:val="006F38E3"/>
    <w:rsid w:val="00720A9D"/>
    <w:rsid w:val="00723459"/>
    <w:rsid w:val="00832AF3"/>
    <w:rsid w:val="00850313"/>
    <w:rsid w:val="008C168D"/>
    <w:rsid w:val="00925159"/>
    <w:rsid w:val="00AC6415"/>
    <w:rsid w:val="00AE3155"/>
    <w:rsid w:val="00B53D28"/>
    <w:rsid w:val="00BA11E2"/>
    <w:rsid w:val="00BB0A98"/>
    <w:rsid w:val="00C67B34"/>
    <w:rsid w:val="00C8027F"/>
    <w:rsid w:val="00D51177"/>
    <w:rsid w:val="00D66280"/>
    <w:rsid w:val="00DD5D7C"/>
    <w:rsid w:val="00E260CA"/>
    <w:rsid w:val="00E545B3"/>
    <w:rsid w:val="00EA53CC"/>
    <w:rsid w:val="00ED049A"/>
    <w:rsid w:val="00ED44A7"/>
    <w:rsid w:val="00F12DE5"/>
    <w:rsid w:val="00F3274C"/>
    <w:rsid w:val="00F33911"/>
    <w:rsid w:val="00FB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D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027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5159"/>
    <w:rPr>
      <w:rFonts w:cs="Times New Roman"/>
      <w:color w:val="0000FF" w:themeColor="hyperlink"/>
      <w:u w:val="single"/>
    </w:rPr>
  </w:style>
  <w:style w:type="paragraph" w:customStyle="1" w:styleId="1">
    <w:name w:val="Без интервала1"/>
    <w:rsid w:val="0092515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BB0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B0A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ud_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960F-00AC-4D2A-ACAB-DDC39769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Идрисович</dc:creator>
  <cp:lastModifiedBy>11</cp:lastModifiedBy>
  <cp:revision>2</cp:revision>
  <cp:lastPrinted>2020-10-01T10:35:00Z</cp:lastPrinted>
  <dcterms:created xsi:type="dcterms:W3CDTF">2020-10-14T06:08:00Z</dcterms:created>
  <dcterms:modified xsi:type="dcterms:W3CDTF">2020-10-14T06:08:00Z</dcterms:modified>
</cp:coreProperties>
</file>