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20" w:rsidRDefault="00BF7220" w:rsidP="00BF72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Челябинская область</w:t>
      </w:r>
    </w:p>
    <w:p w:rsidR="00BF7220" w:rsidRDefault="00BF7220" w:rsidP="00BF72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Аргаяшский муниципальный район</w:t>
      </w:r>
    </w:p>
    <w:p w:rsidR="00BF7220" w:rsidRPr="00781598" w:rsidRDefault="00BF7220" w:rsidP="00BF72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Худайбердинского сельского поселения</w:t>
      </w:r>
    </w:p>
    <w:p w:rsidR="00BF7220" w:rsidRDefault="00BF7220" w:rsidP="00BF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Челябинская область, Аргаяшский район, п. Худайбердинский, ул. Садовая, дом № 7</w:t>
      </w:r>
    </w:p>
    <w:p w:rsidR="00BF7220" w:rsidRPr="00781598" w:rsidRDefault="00BF7220" w:rsidP="00BF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тел./факс  (835131)99645,  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il: 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d_sp@m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il.ru</w:t>
      </w:r>
    </w:p>
    <w:p w:rsidR="005D1850" w:rsidRDefault="005D1850" w:rsidP="00BF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220" w:rsidRPr="00620DD3" w:rsidRDefault="00BF7220" w:rsidP="00BF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7220" w:rsidRPr="00E9080A" w:rsidRDefault="00ED50EF" w:rsidP="00BF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BF7220"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BF7220"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7220"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F7220"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F7220"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F7220"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F7220"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F7220"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F7220"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F7220"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63"/>
      </w:tblGrid>
      <w:tr w:rsidR="00BF7220" w:rsidRPr="00E9080A" w:rsidTr="00505F7F">
        <w:trPr>
          <w:trHeight w:val="829"/>
          <w:tblCellSpacing w:w="0" w:type="dxa"/>
        </w:trPr>
        <w:tc>
          <w:tcPr>
            <w:tcW w:w="6663" w:type="dxa"/>
            <w:hideMark/>
          </w:tcPr>
          <w:p w:rsidR="00BF7220" w:rsidRPr="005D1850" w:rsidRDefault="00BF7220" w:rsidP="00505F7F">
            <w:pPr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1850" w:rsidRPr="005D1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подготовки населенных пунктов </w:t>
            </w:r>
            <w:r w:rsidR="005D1850" w:rsidRPr="005D18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Худайбердинского </w:t>
            </w:r>
            <w:hyperlink r:id="rId6" w:tooltip="Сельские поселения" w:history="1">
              <w:r w:rsidR="005D1850" w:rsidRPr="005D185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сельского поселения</w:t>
              </w:r>
            </w:hyperlink>
            <w:r w:rsidR="005D1850" w:rsidRPr="005D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50" w:rsidRPr="005D1850">
              <w:rPr>
                <w:rFonts w:ascii="Times New Roman" w:hAnsi="Times New Roman" w:cs="Times New Roman"/>
                <w:bCs/>
                <w:sz w:val="24"/>
                <w:szCs w:val="24"/>
              </w:rPr>
              <w:t>к пожароопасному сезону и привлечения работников организаций и населения для тушения пожаров</w:t>
            </w:r>
            <w:r w:rsidRPr="005D1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F7220" w:rsidRPr="00E9080A" w:rsidRDefault="00BF7220" w:rsidP="00BF7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F94" w:rsidRPr="005D1850" w:rsidRDefault="00D81F94" w:rsidP="005D185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</w:t>
      </w:r>
      <w:r w:rsidR="00D90487" w:rsidRPr="005D1850">
        <w:rPr>
          <w:rFonts w:ascii="Times New Roman" w:hAnsi="Times New Roman" w:cs="Times New Roman"/>
          <w:sz w:val="28"/>
          <w:szCs w:val="28"/>
        </w:rPr>
        <w:t>от 12.12.1994г. №69</w:t>
      </w:r>
      <w:r w:rsidRPr="005D1850">
        <w:rPr>
          <w:rFonts w:ascii="Times New Roman" w:hAnsi="Times New Roman" w:cs="Times New Roman"/>
          <w:sz w:val="28"/>
          <w:szCs w:val="28"/>
        </w:rPr>
        <w:t xml:space="preserve">-ФЗ «О </w:t>
      </w:r>
      <w:hyperlink r:id="rId7" w:tooltip="Пожарная безопасность" w:history="1">
        <w:r w:rsidRPr="005D1850">
          <w:rPr>
            <w:rFonts w:ascii="Times New Roman" w:hAnsi="Times New Roman" w:cs="Times New Roman"/>
            <w:color w:val="000000"/>
            <w:sz w:val="28"/>
            <w:szCs w:val="28"/>
          </w:rPr>
          <w:t>пожарной безопасности</w:t>
        </w:r>
      </w:hyperlink>
      <w:r w:rsidR="00D90487" w:rsidRPr="005D1850">
        <w:rPr>
          <w:rFonts w:ascii="Times New Roman" w:hAnsi="Times New Roman" w:cs="Times New Roman"/>
          <w:color w:val="000000"/>
          <w:sz w:val="28"/>
          <w:szCs w:val="28"/>
        </w:rPr>
        <w:t>»; Федеральным законом РФ от 22.07.2008г.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487"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№123-ФЗ 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>«Технического регламента о тре</w:t>
      </w:r>
      <w:r w:rsidR="002D04EF"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бованиях пожарной безопасности», 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>Федеральным закон</w:t>
      </w:r>
      <w:r w:rsidR="00155032" w:rsidRPr="005D1850">
        <w:rPr>
          <w:rFonts w:ascii="Times New Roman" w:hAnsi="Times New Roman" w:cs="Times New Roman"/>
          <w:color w:val="000000"/>
          <w:sz w:val="28"/>
          <w:szCs w:val="28"/>
        </w:rPr>
        <w:t>ом РФ от 0</w:t>
      </w:r>
      <w:r w:rsidR="002D04EF" w:rsidRPr="005D185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5032" w:rsidRPr="005D18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04EF" w:rsidRPr="005D18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55032" w:rsidRPr="005D1850">
        <w:rPr>
          <w:rFonts w:ascii="Times New Roman" w:hAnsi="Times New Roman" w:cs="Times New Roman"/>
          <w:color w:val="000000"/>
          <w:sz w:val="28"/>
          <w:szCs w:val="28"/>
        </w:rPr>
        <w:t>0.200</w:t>
      </w:r>
      <w:r w:rsidR="002D04EF" w:rsidRPr="005D18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2D04EF"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№131-ФЗ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</w:t>
      </w:r>
      <w:hyperlink r:id="rId8" w:tooltip="Органы местного самоуправления" w:history="1">
        <w:r w:rsidRPr="005D1850">
          <w:rPr>
            <w:rFonts w:ascii="Times New Roman" w:hAnsi="Times New Roman" w:cs="Times New Roman"/>
            <w:color w:val="000000"/>
            <w:sz w:val="28"/>
            <w:szCs w:val="28"/>
          </w:rPr>
          <w:t>организации местного самоуправления</w:t>
        </w:r>
      </w:hyperlink>
      <w:r w:rsidR="005D1850"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 Худайбердинского</w:t>
      </w:r>
      <w:r w:rsidR="00155032"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в целях обеспечения пожарной безопасности в населенных пунктах Худайбердинского сельского поселения,</w:t>
      </w:r>
    </w:p>
    <w:p w:rsidR="00D81F94" w:rsidRPr="005D1850" w:rsidRDefault="00D81F94" w:rsidP="005D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1F94" w:rsidRPr="005D1850" w:rsidRDefault="00D81F94" w:rsidP="005D1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50">
        <w:rPr>
          <w:rFonts w:ascii="Times New Roman" w:hAnsi="Times New Roman" w:cs="Times New Roman"/>
          <w:sz w:val="28"/>
          <w:szCs w:val="28"/>
        </w:rPr>
        <w:t>1.</w:t>
      </w:r>
      <w:r w:rsidR="00D0125D">
        <w:rPr>
          <w:rFonts w:ascii="Times New Roman" w:hAnsi="Times New Roman" w:cs="Times New Roman"/>
          <w:sz w:val="28"/>
          <w:szCs w:val="28"/>
        </w:rPr>
        <w:t xml:space="preserve"> </w:t>
      </w:r>
      <w:r w:rsidRPr="005D1850">
        <w:rPr>
          <w:rFonts w:ascii="Times New Roman" w:hAnsi="Times New Roman" w:cs="Times New Roman"/>
          <w:sz w:val="28"/>
          <w:szCs w:val="28"/>
        </w:rPr>
        <w:t>Утвердить прилагаемый Порядок подготовки населенных пунктов Худайбердинского сельского поселения к пожароопасному сезону и привлечения работников организаций и населения для тушения пожаров</w:t>
      </w:r>
      <w:r w:rsidR="005D1850" w:rsidRPr="005D1850">
        <w:rPr>
          <w:rFonts w:ascii="Times New Roman" w:hAnsi="Times New Roman" w:cs="Times New Roman"/>
          <w:sz w:val="28"/>
          <w:szCs w:val="28"/>
        </w:rPr>
        <w:t xml:space="preserve"> и добровольцев пожарной дружины п. Калиновский</w:t>
      </w:r>
      <w:r w:rsidRPr="005D1850">
        <w:rPr>
          <w:rFonts w:ascii="Times New Roman" w:hAnsi="Times New Roman" w:cs="Times New Roman"/>
          <w:sz w:val="28"/>
          <w:szCs w:val="28"/>
        </w:rPr>
        <w:t>.</w:t>
      </w:r>
    </w:p>
    <w:p w:rsidR="00D81F94" w:rsidRPr="005D1850" w:rsidRDefault="00D81F94" w:rsidP="005D1850">
      <w:pPr>
        <w:pStyle w:val="a6"/>
        <w:jc w:val="both"/>
        <w:rPr>
          <w:sz w:val="28"/>
          <w:szCs w:val="28"/>
        </w:rPr>
      </w:pPr>
      <w:r w:rsidRPr="005D1850">
        <w:rPr>
          <w:sz w:val="28"/>
          <w:szCs w:val="28"/>
        </w:rPr>
        <w:t xml:space="preserve">2. Ознакомить с данным </w:t>
      </w:r>
      <w:r w:rsidR="005E71CF" w:rsidRPr="005D1850">
        <w:rPr>
          <w:sz w:val="28"/>
          <w:szCs w:val="28"/>
        </w:rPr>
        <w:t>постановле</w:t>
      </w:r>
      <w:r w:rsidRPr="005D1850">
        <w:rPr>
          <w:sz w:val="28"/>
          <w:szCs w:val="28"/>
        </w:rPr>
        <w:t>нием должностных лиц администрации, организаций и предприятий, задействованных в мероприятиях по ликвидации ЧС.</w:t>
      </w:r>
    </w:p>
    <w:p w:rsidR="00D90487" w:rsidRPr="005D1850" w:rsidRDefault="00D90487" w:rsidP="005D1850">
      <w:pPr>
        <w:pStyle w:val="a6"/>
        <w:jc w:val="both"/>
        <w:rPr>
          <w:sz w:val="28"/>
          <w:szCs w:val="28"/>
        </w:rPr>
      </w:pPr>
      <w:r w:rsidRPr="005D1850">
        <w:rPr>
          <w:sz w:val="28"/>
          <w:szCs w:val="28"/>
        </w:rPr>
        <w:t>3. Настоящее постановление подлежит официальному опубликованию (обнародованию) в установленном порядке.</w:t>
      </w:r>
    </w:p>
    <w:p w:rsidR="00D81F94" w:rsidRPr="005D1850" w:rsidRDefault="005E71CF" w:rsidP="005D18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D1850">
        <w:rPr>
          <w:rFonts w:ascii="Times New Roman" w:hAnsi="Times New Roman" w:cs="Times New Roman"/>
          <w:sz w:val="28"/>
          <w:szCs w:val="28"/>
        </w:rPr>
        <w:t>4</w:t>
      </w:r>
      <w:r w:rsidR="00D81F94" w:rsidRPr="005D1850">
        <w:rPr>
          <w:rFonts w:ascii="Times New Roman" w:hAnsi="Times New Roman" w:cs="Times New Roman"/>
          <w:sz w:val="28"/>
          <w:szCs w:val="28"/>
        </w:rPr>
        <w:t xml:space="preserve">. </w:t>
      </w:r>
      <w:r w:rsidR="00D90487" w:rsidRPr="005D1850">
        <w:rPr>
          <w:rFonts w:ascii="Times New Roman" w:hAnsi="Times New Roman" w:cs="Times New Roman"/>
          <w:sz w:val="28"/>
          <w:szCs w:val="28"/>
        </w:rPr>
        <w:t>Постановлен</w:t>
      </w:r>
      <w:r w:rsidR="00D81F94" w:rsidRPr="005D1850">
        <w:rPr>
          <w:rFonts w:ascii="Times New Roman" w:hAnsi="Times New Roman" w:cs="Times New Roman"/>
          <w:sz w:val="28"/>
          <w:szCs w:val="28"/>
        </w:rPr>
        <w:t>ие вступает в силу со дня подписания.</w:t>
      </w:r>
    </w:p>
    <w:p w:rsidR="00D81F94" w:rsidRPr="005D1850" w:rsidRDefault="005E71CF" w:rsidP="005D185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D1850">
        <w:rPr>
          <w:rFonts w:ascii="Times New Roman" w:hAnsi="Times New Roman" w:cs="Times New Roman"/>
          <w:sz w:val="28"/>
          <w:szCs w:val="28"/>
        </w:rPr>
        <w:t>5</w:t>
      </w:r>
      <w:r w:rsidR="00D81F94" w:rsidRPr="005D1850">
        <w:rPr>
          <w:rFonts w:ascii="Times New Roman" w:hAnsi="Times New Roman" w:cs="Times New Roman"/>
          <w:sz w:val="28"/>
          <w:szCs w:val="28"/>
        </w:rPr>
        <w:t>.</w:t>
      </w:r>
      <w:r w:rsidRPr="005D1850">
        <w:rPr>
          <w:rFonts w:ascii="Times New Roman" w:hAnsi="Times New Roman" w:cs="Times New Roman"/>
          <w:sz w:val="28"/>
          <w:szCs w:val="28"/>
        </w:rPr>
        <w:t xml:space="preserve"> </w:t>
      </w:r>
      <w:r w:rsidR="00D81F94" w:rsidRPr="005D1850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D90487" w:rsidRPr="005D1850">
        <w:rPr>
          <w:rFonts w:ascii="Times New Roman" w:hAnsi="Times New Roman" w:cs="Times New Roman"/>
          <w:sz w:val="28"/>
          <w:szCs w:val="28"/>
        </w:rPr>
        <w:t>постановл</w:t>
      </w:r>
      <w:r w:rsidR="00D81F94" w:rsidRPr="005D1850">
        <w:rPr>
          <w:rFonts w:ascii="Times New Roman" w:hAnsi="Times New Roman" w:cs="Times New Roman"/>
          <w:sz w:val="28"/>
          <w:szCs w:val="28"/>
        </w:rPr>
        <w:t>ения оставляю за собой</w:t>
      </w:r>
      <w:r w:rsidR="00D81F94" w:rsidRPr="005D18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55032" w:rsidRPr="005D1850" w:rsidRDefault="00155032" w:rsidP="005D185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55032" w:rsidRPr="005D1850" w:rsidRDefault="00155032" w:rsidP="005D1850">
      <w:pPr>
        <w:jc w:val="both"/>
        <w:rPr>
          <w:rFonts w:ascii="Times New Roman" w:hAnsi="Times New Roman" w:cs="Times New Roman"/>
          <w:sz w:val="28"/>
          <w:szCs w:val="28"/>
        </w:rPr>
      </w:pPr>
      <w:r w:rsidRPr="005D1850">
        <w:rPr>
          <w:rFonts w:ascii="Times New Roman" w:hAnsi="Times New Roman" w:cs="Times New Roman"/>
          <w:sz w:val="28"/>
          <w:szCs w:val="28"/>
        </w:rPr>
        <w:t>Глава Худайбердинского сельского поселения                                Е.Н. Филатова</w:t>
      </w:r>
    </w:p>
    <w:p w:rsidR="00155032" w:rsidRPr="005D1850" w:rsidRDefault="00155032" w:rsidP="00D81F94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55032" w:rsidRPr="005D1850" w:rsidRDefault="00155032" w:rsidP="00D81F94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D81F94" w:rsidRPr="00F44727" w:rsidRDefault="00D81F94" w:rsidP="00310B03">
      <w:pPr>
        <w:spacing w:after="0"/>
        <w:jc w:val="right"/>
        <w:rPr>
          <w:rFonts w:ascii="Times New Roman" w:hAnsi="Times New Roman" w:cs="Times New Roman"/>
        </w:rPr>
      </w:pPr>
      <w:r w:rsidRPr="00F44727">
        <w:rPr>
          <w:rFonts w:ascii="Times New Roman" w:hAnsi="Times New Roman" w:cs="Times New Roman"/>
        </w:rPr>
        <w:lastRenderedPageBreak/>
        <w:t>Приложение</w:t>
      </w:r>
    </w:p>
    <w:p w:rsidR="00D81F94" w:rsidRPr="00F44727" w:rsidRDefault="009F057B" w:rsidP="00310B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2D04EF">
        <w:rPr>
          <w:rFonts w:ascii="Times New Roman" w:hAnsi="Times New Roman" w:cs="Times New Roman"/>
        </w:rPr>
        <w:t xml:space="preserve"> </w:t>
      </w:r>
      <w:r w:rsidR="00310B03">
        <w:rPr>
          <w:rFonts w:ascii="Times New Roman" w:hAnsi="Times New Roman" w:cs="Times New Roman"/>
        </w:rPr>
        <w:t>Г</w:t>
      </w:r>
      <w:r w:rsidR="002D04EF">
        <w:rPr>
          <w:rFonts w:ascii="Times New Roman" w:hAnsi="Times New Roman" w:cs="Times New Roman"/>
        </w:rPr>
        <w:t>лавы</w:t>
      </w:r>
    </w:p>
    <w:p w:rsidR="00D81F94" w:rsidRPr="00F44727" w:rsidRDefault="00ED50EF" w:rsidP="00310B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</w:t>
      </w:r>
      <w:r w:rsidR="0015503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155032">
        <w:rPr>
          <w:rFonts w:ascii="Times New Roman" w:hAnsi="Times New Roman" w:cs="Times New Roman"/>
        </w:rPr>
        <w:t>.20</w:t>
      </w:r>
      <w:r w:rsidR="00D0125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155032">
        <w:rPr>
          <w:rFonts w:ascii="Times New Roman" w:hAnsi="Times New Roman" w:cs="Times New Roman"/>
        </w:rPr>
        <w:t xml:space="preserve">г. </w:t>
      </w:r>
      <w:r w:rsidR="00EA65BD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7</w:t>
      </w:r>
    </w:p>
    <w:p w:rsidR="00D81F94" w:rsidRPr="00D0125D" w:rsidRDefault="00D81F94" w:rsidP="001550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0125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Порядок</w:t>
      </w:r>
    </w:p>
    <w:p w:rsidR="00D81F94" w:rsidRPr="00D0125D" w:rsidRDefault="00D81F94" w:rsidP="00D81F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0125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подготовки населенных пунктов</w:t>
      </w:r>
      <w:r w:rsidRPr="00D0125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Худайбердинского</w:t>
      </w:r>
      <w:r w:rsidRPr="00D0125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сельского поселения к пожароопасному сезону и привлечения работников организаций и населения для тушения пожаров</w:t>
      </w:r>
    </w:p>
    <w:p w:rsidR="009F057B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Настоящий порядок определяет прове</w:t>
      </w:r>
      <w:r w:rsidR="009F057B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дение мероприятий по подготовке населенных пунктов </w:t>
      </w:r>
      <w:r w:rsidRPr="00D0125D">
        <w:rPr>
          <w:rFonts w:ascii="Times New Roman" w:hAnsi="Times New Roman" w:cs="Times New Roman"/>
          <w:color w:val="000000"/>
          <w:sz w:val="24"/>
          <w:szCs w:val="24"/>
        </w:rPr>
        <w:t>Худайбердинского сельского поселения к пожароопасному сезону и привлечения работников организаций и населения для тушения пожаров.</w:t>
      </w:r>
    </w:p>
    <w:p w:rsidR="00D81F94" w:rsidRPr="00D0125D" w:rsidRDefault="00D60CB5" w:rsidP="00D60CB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лицам и </w:t>
      </w:r>
      <w:hyperlink r:id="rId9" w:tooltip="Индивидуальное предпринимательство" w:history="1">
        <w:r w:rsidR="00D81F94" w:rsidRPr="00D0125D">
          <w:rPr>
            <w:rFonts w:ascii="Times New Roman" w:hAnsi="Times New Roman" w:cs="Times New Roman"/>
            <w:color w:val="000000"/>
            <w:sz w:val="24"/>
            <w:szCs w:val="24"/>
          </w:rPr>
          <w:t>индивидуальным предпринимателям</w:t>
        </w:r>
      </w:hyperlink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Худайбердинского сельско</w:t>
      </w:r>
      <w:r w:rsidR="00AE2466" w:rsidRPr="00D0125D">
        <w:rPr>
          <w:rFonts w:ascii="Times New Roman" w:hAnsi="Times New Roman" w:cs="Times New Roman"/>
          <w:color w:val="000000"/>
          <w:sz w:val="24"/>
          <w:szCs w:val="24"/>
        </w:rPr>
        <w:t>го поселения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до наступления пожароопасного периода разработа</w:t>
      </w:r>
      <w:r w:rsidR="009F057B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ть и утвердить 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>инструкци</w:t>
      </w:r>
      <w:r w:rsidR="009F057B" w:rsidRPr="00D0125D">
        <w:rPr>
          <w:rFonts w:ascii="Times New Roman" w:hAnsi="Times New Roman" w:cs="Times New Roman"/>
          <w:color w:val="000000"/>
          <w:sz w:val="24"/>
          <w:szCs w:val="24"/>
        </w:rPr>
        <w:t>и о мерах пожарной безопасности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В инструкциях о мерах пожарной безопасности должны быть отражены следующие вопросы: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порядок содержания территории, зданий и помещений, в том числе эвакуационных путей;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порядок и нормы хранения и транспортировки взрывопожароопасных веществ и материалов;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определены места для курения, применения открытого огня и проведения огневых работ;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порядок сбора, хранения и удаления горючих веществ и материалов, содержания и хранения спецодежды;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обязанности и действия работников при пожаре, в том числе: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правила вызова </w:t>
      </w:r>
      <w:hyperlink r:id="rId10" w:tooltip="Пожарная охрана" w:history="1">
        <w:r w:rsidRPr="00D0125D">
          <w:rPr>
            <w:rFonts w:ascii="Times New Roman" w:hAnsi="Times New Roman" w:cs="Times New Roman"/>
            <w:color w:val="000000"/>
            <w:sz w:val="24"/>
            <w:szCs w:val="24"/>
          </w:rPr>
          <w:t>пожарной охраны</w:t>
        </w:r>
      </w:hyperlink>
      <w:r w:rsidRPr="00D012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порядок аварийной остановки технологического оборудования;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отключения </w:t>
      </w:r>
      <w:hyperlink r:id="rId11" w:tooltip="Вентиляция" w:history="1">
        <w:r w:rsidRPr="00D0125D">
          <w:rPr>
            <w:rFonts w:ascii="Times New Roman" w:hAnsi="Times New Roman" w:cs="Times New Roman"/>
            <w:color w:val="000000"/>
            <w:sz w:val="24"/>
            <w:szCs w:val="24"/>
          </w:rPr>
          <w:t>вентиляции</w:t>
        </w:r>
      </w:hyperlink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электрооборудования;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правила применения первичных средств пожаротушения;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порядок осмотра и приведения помещений в безопасное состояние.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2.Руково</w:t>
      </w:r>
      <w:r w:rsidR="00AE2466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дители организаций, учреждений </w:t>
      </w:r>
      <w:r w:rsidRPr="00D0125D">
        <w:rPr>
          <w:rFonts w:ascii="Times New Roman" w:hAnsi="Times New Roman" w:cs="Times New Roman"/>
          <w:color w:val="000000"/>
          <w:sz w:val="24"/>
          <w:szCs w:val="24"/>
        </w:rPr>
        <w:t>и граждане, осуществляющие использование лесов: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должны хранить горюче-смазочные материал</w:t>
      </w:r>
      <w:r w:rsidR="00B7731E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ы в закрытой таре, производить </w:t>
      </w:r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очистку мест их хранения от растительного, древесного мусора и других горючих материалов; 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соблюдать нормы наличия средств пожаротушения в местах использования лесов, утвержденные Министерством природных ресурсов Российской Федерации;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-содержать средства пожаротушения в период пожароопасного сезона в готовности, обеспечивающей возможность их немедленного использования;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-тушить лесные пожары, возникшие по их вине, а также оповещать о пожаре органы государственной власти или органы местного самоуправления;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-направлять работников, пожарную технику, транспортные и другие средства на тушение лесных пожаров в порядке, установленном законодательством Российской Федерации.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правил пожарной безопасности, а также о способах тушения лесных пожаров.</w:t>
      </w:r>
    </w:p>
    <w:p w:rsidR="00310B03" w:rsidRPr="00D0125D" w:rsidRDefault="00310B03" w:rsidP="00310B03">
      <w:pPr>
        <w:pStyle w:val="a6"/>
        <w:spacing w:before="0" w:beforeAutospacing="0" w:after="150" w:afterAutospacing="0"/>
        <w:jc w:val="both"/>
      </w:pPr>
      <w:r w:rsidRPr="00D0125D">
        <w:t>Проводить профилактические работы с населением по предупреждению пожаров.</w:t>
      </w:r>
    </w:p>
    <w:p w:rsidR="00310B03" w:rsidRPr="00D0125D" w:rsidRDefault="00310B03" w:rsidP="00310B03">
      <w:pPr>
        <w:pStyle w:val="a6"/>
        <w:spacing w:before="0" w:beforeAutospacing="0" w:after="150" w:afterAutospacing="0"/>
        <w:jc w:val="both"/>
      </w:pPr>
      <w:r w:rsidRPr="00D0125D">
        <w:t>Совместно с органами местного самоуправления организовывать и проводить рейды по охране лесов от пожаров и незаконных порубок.</w:t>
      </w:r>
    </w:p>
    <w:p w:rsidR="00310B03" w:rsidRPr="00D0125D" w:rsidRDefault="00310B03" w:rsidP="00310B0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3.Рекомендовать всем организациям и населению произвести очистку территорий от сухой растительности.</w:t>
      </w:r>
    </w:p>
    <w:p w:rsidR="00310B03" w:rsidRPr="00D0125D" w:rsidRDefault="00310B03" w:rsidP="00310B0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Запретить сжигать мусор и разводить костры.</w:t>
      </w:r>
    </w:p>
    <w:p w:rsidR="00310B03" w:rsidRPr="00D0125D" w:rsidRDefault="00310B03" w:rsidP="00310B0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4.МУ «Управление Худайбердинского ЖКХ» произвести опашку населенных пунктов прилегающих к</w:t>
      </w:r>
      <w:r w:rsidR="00EA65BD">
        <w:rPr>
          <w:rFonts w:ascii="Times New Roman" w:hAnsi="Times New Roman" w:cs="Times New Roman"/>
          <w:color w:val="000000"/>
          <w:sz w:val="24"/>
          <w:szCs w:val="24"/>
        </w:rPr>
        <w:t xml:space="preserve"> лесополосам, шириной не менее 10</w:t>
      </w:r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метров (ежегодно весной и осенью).</w:t>
      </w:r>
    </w:p>
    <w:p w:rsidR="00B7731E" w:rsidRPr="00D0125D" w:rsidRDefault="00310B03" w:rsidP="00310B0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Обеспечить подъездные пути к водоемам, зданиям, сооружениям.</w:t>
      </w:r>
    </w:p>
    <w:p w:rsidR="00D60CB5" w:rsidRPr="00D0125D" w:rsidRDefault="00EA65BD" w:rsidP="00310B0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5.Инспектору </w:t>
      </w:r>
      <w:r w:rsidR="00D60CB5" w:rsidRPr="00D0125D">
        <w:rPr>
          <w:rFonts w:ascii="Times New Roman" w:hAnsi="Times New Roman" w:cs="Times New Roman"/>
          <w:color w:val="000000"/>
          <w:sz w:val="24"/>
          <w:szCs w:val="24"/>
        </w:rPr>
        <w:t>ПБ администрации:</w:t>
      </w:r>
    </w:p>
    <w:p w:rsidR="00D60CB5" w:rsidRPr="00D0125D" w:rsidRDefault="00D60CB5" w:rsidP="00D60CB5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D0125D">
        <w:rPr>
          <w:color w:val="3C3C3C"/>
        </w:rPr>
        <w:t>- провести с населением работу по мерам пожарной безопасности при посещении лесов и мест коллективного отдыха;</w:t>
      </w:r>
    </w:p>
    <w:p w:rsidR="00250EFA" w:rsidRPr="00D0125D" w:rsidRDefault="00250EFA" w:rsidP="00D60CB5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D0125D">
        <w:rPr>
          <w:color w:val="3C3C3C"/>
        </w:rPr>
        <w:t>- с коллективом администрации провести инструктаж</w:t>
      </w:r>
      <w:r w:rsidRPr="00D0125D">
        <w:rPr>
          <w:color w:val="000000"/>
        </w:rPr>
        <w:t xml:space="preserve"> о мерах пожарной безопасности;</w:t>
      </w:r>
    </w:p>
    <w:p w:rsidR="00D60CB5" w:rsidRPr="00D0125D" w:rsidRDefault="00D60CB5" w:rsidP="00D60CB5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D0125D">
        <w:rPr>
          <w:color w:val="3C3C3C"/>
        </w:rPr>
        <w:t xml:space="preserve">- с наступлением пожароопасного сезона провести работу с </w:t>
      </w:r>
      <w:r w:rsidR="00250EFA" w:rsidRPr="00D0125D">
        <w:rPr>
          <w:color w:val="3C3C3C"/>
        </w:rPr>
        <w:t>жителями поселения</w:t>
      </w:r>
      <w:r w:rsidRPr="00D0125D">
        <w:rPr>
          <w:color w:val="3C3C3C"/>
        </w:rPr>
        <w:t xml:space="preserve"> по запрету сжи</w:t>
      </w:r>
      <w:r w:rsidR="00250EFA" w:rsidRPr="00D0125D">
        <w:rPr>
          <w:color w:val="3C3C3C"/>
        </w:rPr>
        <w:t>гания мусора,</w:t>
      </w:r>
      <w:r w:rsidRPr="00D0125D">
        <w:rPr>
          <w:color w:val="3C3C3C"/>
        </w:rPr>
        <w:t xml:space="preserve"> отходов, сухой травы.</w:t>
      </w:r>
    </w:p>
    <w:p w:rsidR="00D81F94" w:rsidRPr="00D0125D" w:rsidRDefault="00A71DBB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.Рекомендовать населению </w:t>
      </w:r>
      <w:r w:rsidR="00AE2466" w:rsidRPr="00D0125D">
        <w:rPr>
          <w:rFonts w:ascii="Times New Roman" w:hAnsi="Times New Roman" w:cs="Times New Roman"/>
          <w:color w:val="000000"/>
          <w:sz w:val="24"/>
          <w:szCs w:val="24"/>
        </w:rPr>
        <w:t>Худайбердинского сельского поселения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у каждого жилого строения установить емкость (бочку) с водой или иметь </w:t>
      </w:r>
      <w:hyperlink r:id="rId12" w:tooltip="Огнетушители" w:history="1">
        <w:r w:rsidR="00D81F94" w:rsidRPr="00D0125D">
          <w:rPr>
            <w:rFonts w:ascii="Times New Roman" w:hAnsi="Times New Roman" w:cs="Times New Roman"/>
            <w:color w:val="000000"/>
            <w:sz w:val="24"/>
            <w:szCs w:val="24"/>
          </w:rPr>
          <w:t>огнетушитель</w:t>
        </w:r>
      </w:hyperlink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Граждане могут быть привлечены для тушения лесных пожаров в соответствии с Федеральным законом от </w:t>
      </w:r>
      <w:hyperlink r:id="rId13" w:tooltip="21 декабря" w:history="1">
        <w:r w:rsidRPr="00D0125D">
          <w:rPr>
            <w:rFonts w:ascii="Times New Roman" w:hAnsi="Times New Roman" w:cs="Times New Roman"/>
            <w:color w:val="000000"/>
            <w:sz w:val="24"/>
            <w:szCs w:val="24"/>
          </w:rPr>
          <w:t>21 декабря</w:t>
        </w:r>
      </w:hyperlink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1994 г. «О защите населения и территорий от чрезвычайных ситуаций природного и техногенного характера»</w:t>
      </w:r>
      <w:r w:rsidR="00AE2466" w:rsidRPr="00D012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81F94" w:rsidRPr="00D0125D" w:rsidSect="002474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D03"/>
    <w:multiLevelType w:val="hybridMultilevel"/>
    <w:tmpl w:val="3A66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583"/>
    <w:multiLevelType w:val="hybridMultilevel"/>
    <w:tmpl w:val="C728E2F0"/>
    <w:lvl w:ilvl="0" w:tplc="503ECF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22F5"/>
    <w:multiLevelType w:val="hybridMultilevel"/>
    <w:tmpl w:val="2952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4178"/>
    <w:multiLevelType w:val="hybridMultilevel"/>
    <w:tmpl w:val="F5D2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42E5"/>
    <w:multiLevelType w:val="hybridMultilevel"/>
    <w:tmpl w:val="D9AC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079E"/>
    <w:rsid w:val="000B23EC"/>
    <w:rsid w:val="000B7412"/>
    <w:rsid w:val="00123435"/>
    <w:rsid w:val="00136A31"/>
    <w:rsid w:val="00155032"/>
    <w:rsid w:val="00182EC5"/>
    <w:rsid w:val="001E2C76"/>
    <w:rsid w:val="0024746F"/>
    <w:rsid w:val="00250EFA"/>
    <w:rsid w:val="00287F43"/>
    <w:rsid w:val="002B2FF7"/>
    <w:rsid w:val="002D04EF"/>
    <w:rsid w:val="00310B03"/>
    <w:rsid w:val="003149D3"/>
    <w:rsid w:val="003302C5"/>
    <w:rsid w:val="00362D1E"/>
    <w:rsid w:val="0036302D"/>
    <w:rsid w:val="004847A6"/>
    <w:rsid w:val="004C3787"/>
    <w:rsid w:val="004C501C"/>
    <w:rsid w:val="004E3855"/>
    <w:rsid w:val="004E7739"/>
    <w:rsid w:val="0055000B"/>
    <w:rsid w:val="00593780"/>
    <w:rsid w:val="005C06BD"/>
    <w:rsid w:val="005C355D"/>
    <w:rsid w:val="005D1850"/>
    <w:rsid w:val="005D6A9A"/>
    <w:rsid w:val="005E71CF"/>
    <w:rsid w:val="00644DF7"/>
    <w:rsid w:val="00645A07"/>
    <w:rsid w:val="006A6BA7"/>
    <w:rsid w:val="006B4467"/>
    <w:rsid w:val="006E4598"/>
    <w:rsid w:val="007C60E0"/>
    <w:rsid w:val="008214D7"/>
    <w:rsid w:val="00847D55"/>
    <w:rsid w:val="008F683A"/>
    <w:rsid w:val="00944216"/>
    <w:rsid w:val="00970717"/>
    <w:rsid w:val="009A0D10"/>
    <w:rsid w:val="009B165D"/>
    <w:rsid w:val="009F057B"/>
    <w:rsid w:val="009F7AB6"/>
    <w:rsid w:val="00A4266D"/>
    <w:rsid w:val="00A44B94"/>
    <w:rsid w:val="00A71DBB"/>
    <w:rsid w:val="00A84C3F"/>
    <w:rsid w:val="00AA4D56"/>
    <w:rsid w:val="00AE2466"/>
    <w:rsid w:val="00AF0F86"/>
    <w:rsid w:val="00B7731E"/>
    <w:rsid w:val="00BF7220"/>
    <w:rsid w:val="00C04E8C"/>
    <w:rsid w:val="00C5079E"/>
    <w:rsid w:val="00C67745"/>
    <w:rsid w:val="00D0125D"/>
    <w:rsid w:val="00D60CB5"/>
    <w:rsid w:val="00D81F94"/>
    <w:rsid w:val="00D90487"/>
    <w:rsid w:val="00DA3671"/>
    <w:rsid w:val="00E53A59"/>
    <w:rsid w:val="00E92FC3"/>
    <w:rsid w:val="00EA65BD"/>
    <w:rsid w:val="00ED50EF"/>
    <w:rsid w:val="00EE6A59"/>
    <w:rsid w:val="00F97628"/>
    <w:rsid w:val="00FF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79E"/>
    <w:pPr>
      <w:ind w:left="720"/>
      <w:contextualSpacing/>
    </w:pPr>
  </w:style>
  <w:style w:type="character" w:styleId="a5">
    <w:name w:val="Strong"/>
    <w:basedOn w:val="a0"/>
    <w:uiPriority w:val="22"/>
    <w:qFormat/>
    <w:rsid w:val="006E4598"/>
    <w:rPr>
      <w:b/>
      <w:bCs/>
    </w:rPr>
  </w:style>
  <w:style w:type="paragraph" w:styleId="a6">
    <w:name w:val="Normal (Web)"/>
    <w:basedOn w:val="a"/>
    <w:uiPriority w:val="99"/>
    <w:unhideWhenUsed/>
    <w:rsid w:val="00D8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21_dekabr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hyperlink" Target="http://pandia.ru/text/category/ognetushite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hyperlink" Target="http://pandia.ru/text/category/ventilyatc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ozharnaya_ohr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dividualmznoe_predprinimatelmzst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9A73-8A7B-425C-828D-F1AB75C6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</cp:lastModifiedBy>
  <cp:revision>2</cp:revision>
  <cp:lastPrinted>2019-04-30T10:07:00Z</cp:lastPrinted>
  <dcterms:created xsi:type="dcterms:W3CDTF">2022-04-01T06:56:00Z</dcterms:created>
  <dcterms:modified xsi:type="dcterms:W3CDTF">2022-04-01T06:56:00Z</dcterms:modified>
</cp:coreProperties>
</file>