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270" w:rsidRDefault="007C4270" w:rsidP="007C4270">
      <w:pPr>
        <w:shd w:val="clear" w:color="auto" w:fill="FFFFFF"/>
        <w:spacing w:line="326" w:lineRule="exact"/>
        <w:ind w:left="336" w:hanging="5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</w:t>
      </w:r>
    </w:p>
    <w:p w:rsidR="007C4270" w:rsidRDefault="007C4270" w:rsidP="007C4270">
      <w:pPr>
        <w:shd w:val="clear" w:color="auto" w:fill="FFFFFF"/>
        <w:spacing w:line="326" w:lineRule="exact"/>
        <w:ind w:left="336" w:hanging="52"/>
        <w:jc w:val="center"/>
        <w:rPr>
          <w:bCs/>
          <w:sz w:val="28"/>
          <w:szCs w:val="28"/>
        </w:rPr>
      </w:pPr>
    </w:p>
    <w:p w:rsidR="007C4270" w:rsidRPr="006266A0" w:rsidRDefault="007C4270" w:rsidP="007C4270">
      <w:pPr>
        <w:spacing w:line="360" w:lineRule="auto"/>
        <w:jc w:val="center"/>
        <w:rPr>
          <w:b/>
          <w:sz w:val="24"/>
          <w:szCs w:val="24"/>
        </w:rPr>
      </w:pPr>
      <w:r w:rsidRPr="006266A0">
        <w:rPr>
          <w:b/>
          <w:sz w:val="24"/>
          <w:szCs w:val="24"/>
        </w:rPr>
        <w:t>ЧЕЛЯБИНСКАЯ ОБЛАСТЬ</w:t>
      </w:r>
    </w:p>
    <w:p w:rsidR="007C4270" w:rsidRPr="006266A0" w:rsidRDefault="007C4270" w:rsidP="007C4270">
      <w:pPr>
        <w:spacing w:line="360" w:lineRule="auto"/>
        <w:ind w:left="-360"/>
        <w:jc w:val="center"/>
        <w:rPr>
          <w:b/>
          <w:sz w:val="24"/>
          <w:szCs w:val="24"/>
        </w:rPr>
      </w:pPr>
      <w:r w:rsidRPr="006266A0">
        <w:rPr>
          <w:b/>
          <w:sz w:val="24"/>
          <w:szCs w:val="24"/>
        </w:rPr>
        <w:t>АРГАЯШСКИЙ МУНИЦИПАЛЬНЫЙ РАЙОН</w:t>
      </w:r>
    </w:p>
    <w:p w:rsidR="007C4270" w:rsidRPr="006266A0" w:rsidRDefault="007C4270" w:rsidP="007C4270">
      <w:pPr>
        <w:spacing w:line="360" w:lineRule="auto"/>
        <w:ind w:left="-360" w:firstLine="240"/>
        <w:jc w:val="center"/>
        <w:rPr>
          <w:b/>
          <w:sz w:val="24"/>
          <w:szCs w:val="24"/>
        </w:rPr>
      </w:pPr>
      <w:r w:rsidRPr="006266A0">
        <w:rPr>
          <w:b/>
          <w:sz w:val="24"/>
          <w:szCs w:val="24"/>
        </w:rPr>
        <w:t>АДМИНИСТРАЦИЯ  ХУДАЙБЕРДИНСКОГО СЕЛЬСКОГО ПОСЕЛЕНИЯ</w:t>
      </w:r>
    </w:p>
    <w:p w:rsidR="007C4270" w:rsidRPr="00E73C11" w:rsidRDefault="00FE7113" w:rsidP="007C4270">
      <w:pPr>
        <w:spacing w:line="360" w:lineRule="auto"/>
        <w:ind w:left="-360"/>
        <w:jc w:val="center"/>
        <w:rPr>
          <w:b/>
        </w:rPr>
      </w:pPr>
      <w:r w:rsidRPr="00FE7113">
        <w:rPr>
          <w:noProof/>
        </w:rPr>
        <w:pict>
          <v:line id="_x0000_s1030" style="position:absolute;left:0;text-align:left;z-index:251657728" from="-6pt,5.35pt" to="492pt,5.35pt" o:allowincell="f" strokeweight="4.5pt">
            <v:stroke linestyle="thickThin"/>
          </v:line>
        </w:pict>
      </w:r>
    </w:p>
    <w:p w:rsidR="007C4270" w:rsidRPr="00E73C11" w:rsidRDefault="007C4270" w:rsidP="007C4270">
      <w:pPr>
        <w:ind w:right="-54"/>
        <w:jc w:val="center"/>
        <w:rPr>
          <w:b/>
          <w:sz w:val="18"/>
        </w:rPr>
      </w:pPr>
      <w:r w:rsidRPr="00E73C11">
        <w:rPr>
          <w:b/>
          <w:sz w:val="18"/>
        </w:rPr>
        <w:t xml:space="preserve">456884, Челябинская область, Аргаяшский район, п. Худайбердинский, ул. Садовая, д.7, тел./факс 8(35131)99645, </w:t>
      </w:r>
      <w:r w:rsidRPr="00E73C11">
        <w:rPr>
          <w:b/>
          <w:sz w:val="18"/>
          <w:lang w:val="en-US"/>
        </w:rPr>
        <w:t>E</w:t>
      </w:r>
      <w:r w:rsidRPr="00E73C11">
        <w:rPr>
          <w:b/>
          <w:sz w:val="18"/>
        </w:rPr>
        <w:t>-</w:t>
      </w:r>
      <w:r w:rsidRPr="00E73C11">
        <w:rPr>
          <w:b/>
          <w:sz w:val="18"/>
          <w:lang w:val="en-US"/>
        </w:rPr>
        <w:t>mail</w:t>
      </w:r>
      <w:r w:rsidRPr="00E73C11">
        <w:rPr>
          <w:b/>
          <w:sz w:val="18"/>
        </w:rPr>
        <w:t xml:space="preserve">: </w:t>
      </w:r>
      <w:r w:rsidRPr="00E73C11">
        <w:rPr>
          <w:b/>
          <w:sz w:val="18"/>
          <w:lang w:val="en-US"/>
        </w:rPr>
        <w:t>hud</w:t>
      </w:r>
      <w:r w:rsidRPr="00E73C11">
        <w:rPr>
          <w:b/>
          <w:sz w:val="18"/>
        </w:rPr>
        <w:t>_</w:t>
      </w:r>
      <w:r w:rsidRPr="00E73C11">
        <w:rPr>
          <w:b/>
          <w:sz w:val="18"/>
          <w:lang w:val="en-US"/>
        </w:rPr>
        <w:t>sp</w:t>
      </w:r>
      <w:r w:rsidRPr="00E73C11">
        <w:rPr>
          <w:b/>
          <w:sz w:val="18"/>
        </w:rPr>
        <w:t>@</w:t>
      </w:r>
      <w:r w:rsidRPr="00E73C11">
        <w:rPr>
          <w:b/>
          <w:sz w:val="18"/>
          <w:lang w:val="en-US"/>
        </w:rPr>
        <w:t>mail</w:t>
      </w:r>
      <w:r w:rsidRPr="00E73C11">
        <w:rPr>
          <w:b/>
          <w:sz w:val="18"/>
        </w:rPr>
        <w:t>.</w:t>
      </w:r>
      <w:r w:rsidRPr="00E73C11">
        <w:rPr>
          <w:b/>
          <w:sz w:val="18"/>
          <w:lang w:val="en-US"/>
        </w:rPr>
        <w:t>ru</w:t>
      </w:r>
    </w:p>
    <w:p w:rsidR="007C4270" w:rsidRPr="00C71A5F" w:rsidRDefault="007C4270" w:rsidP="00C71A5F">
      <w:pPr>
        <w:jc w:val="both"/>
        <w:rPr>
          <w:b/>
          <w:sz w:val="28"/>
          <w:szCs w:val="28"/>
        </w:rPr>
      </w:pPr>
      <w:r w:rsidRPr="00E73C11">
        <w:rPr>
          <w:b/>
          <w:sz w:val="28"/>
          <w:szCs w:val="28"/>
        </w:rPr>
        <w:t xml:space="preserve">                          </w:t>
      </w:r>
    </w:p>
    <w:p w:rsidR="007C4270" w:rsidRPr="006266A0" w:rsidRDefault="007C4270" w:rsidP="00C71A5F">
      <w:pPr>
        <w:tabs>
          <w:tab w:val="left" w:pos="3794"/>
        </w:tabs>
        <w:jc w:val="center"/>
        <w:rPr>
          <w:sz w:val="28"/>
          <w:szCs w:val="28"/>
        </w:rPr>
      </w:pPr>
      <w:r w:rsidRPr="006266A0">
        <w:rPr>
          <w:sz w:val="28"/>
          <w:szCs w:val="28"/>
        </w:rPr>
        <w:t>ПОСТАНОВЛЕНИЕ</w:t>
      </w:r>
    </w:p>
    <w:p w:rsidR="007C4270" w:rsidRDefault="007C4270" w:rsidP="007C4270">
      <w:pPr>
        <w:tabs>
          <w:tab w:val="left" w:pos="3794"/>
        </w:tabs>
      </w:pPr>
    </w:p>
    <w:p w:rsidR="007C4270" w:rsidRPr="006266A0" w:rsidRDefault="007C4270" w:rsidP="00C71A5F">
      <w:pPr>
        <w:tabs>
          <w:tab w:val="left" w:pos="3794"/>
        </w:tabs>
        <w:rPr>
          <w:sz w:val="28"/>
          <w:szCs w:val="28"/>
        </w:rPr>
      </w:pPr>
      <w:r w:rsidRPr="006266A0">
        <w:rPr>
          <w:sz w:val="28"/>
          <w:szCs w:val="28"/>
        </w:rPr>
        <w:t xml:space="preserve">от  </w:t>
      </w:r>
      <w:r w:rsidR="006266A0" w:rsidRPr="006266A0">
        <w:rPr>
          <w:sz w:val="28"/>
          <w:szCs w:val="28"/>
        </w:rPr>
        <w:t>«</w:t>
      </w:r>
      <w:r w:rsidR="00292DDC">
        <w:rPr>
          <w:sz w:val="28"/>
          <w:szCs w:val="28"/>
        </w:rPr>
        <w:t>14</w:t>
      </w:r>
      <w:r w:rsidR="006266A0" w:rsidRPr="006266A0">
        <w:rPr>
          <w:sz w:val="28"/>
          <w:szCs w:val="28"/>
        </w:rPr>
        <w:t xml:space="preserve">» </w:t>
      </w:r>
      <w:r w:rsidR="00292DDC">
        <w:rPr>
          <w:sz w:val="28"/>
          <w:szCs w:val="28"/>
        </w:rPr>
        <w:t xml:space="preserve">октября </w:t>
      </w:r>
      <w:r w:rsidR="006266A0" w:rsidRPr="006266A0">
        <w:rPr>
          <w:sz w:val="28"/>
          <w:szCs w:val="28"/>
        </w:rPr>
        <w:t xml:space="preserve"> </w:t>
      </w:r>
      <w:r w:rsidR="00D64291" w:rsidRPr="006266A0">
        <w:rPr>
          <w:sz w:val="28"/>
          <w:szCs w:val="28"/>
        </w:rPr>
        <w:t>20</w:t>
      </w:r>
      <w:r w:rsidR="006266A0" w:rsidRPr="006266A0">
        <w:rPr>
          <w:sz w:val="28"/>
          <w:szCs w:val="28"/>
        </w:rPr>
        <w:t>2</w:t>
      </w:r>
      <w:r w:rsidR="00470408">
        <w:rPr>
          <w:sz w:val="28"/>
          <w:szCs w:val="28"/>
        </w:rPr>
        <w:t>2</w:t>
      </w:r>
      <w:r w:rsidRPr="006266A0">
        <w:rPr>
          <w:sz w:val="28"/>
          <w:szCs w:val="28"/>
        </w:rPr>
        <w:t>г.</w:t>
      </w:r>
      <w:r w:rsidR="006266A0" w:rsidRPr="006266A0">
        <w:rPr>
          <w:sz w:val="28"/>
          <w:szCs w:val="28"/>
        </w:rPr>
        <w:t xml:space="preserve">                                                           </w:t>
      </w:r>
      <w:r w:rsidR="006266A0">
        <w:rPr>
          <w:sz w:val="28"/>
          <w:szCs w:val="28"/>
        </w:rPr>
        <w:t xml:space="preserve">                        </w:t>
      </w:r>
      <w:r w:rsidR="00292DDC">
        <w:rPr>
          <w:sz w:val="28"/>
          <w:szCs w:val="28"/>
        </w:rPr>
        <w:t>№ 46</w:t>
      </w:r>
      <w:r w:rsidR="006266A0" w:rsidRPr="006266A0">
        <w:rPr>
          <w:sz w:val="28"/>
          <w:szCs w:val="28"/>
        </w:rPr>
        <w:t xml:space="preserve">  </w:t>
      </w:r>
    </w:p>
    <w:p w:rsidR="007C4270" w:rsidRDefault="007C4270" w:rsidP="007C4270"/>
    <w:p w:rsidR="007C4270" w:rsidRPr="002B2168" w:rsidRDefault="007C4270" w:rsidP="007C4270">
      <w:pPr>
        <w:rPr>
          <w:sz w:val="28"/>
          <w:szCs w:val="28"/>
        </w:rPr>
      </w:pPr>
      <w:r w:rsidRPr="002B2168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основных направлениях </w:t>
      </w:r>
      <w:proofErr w:type="gramStart"/>
      <w:r>
        <w:rPr>
          <w:sz w:val="28"/>
          <w:szCs w:val="28"/>
        </w:rPr>
        <w:t>налоговой</w:t>
      </w:r>
      <w:proofErr w:type="gramEnd"/>
      <w:r w:rsidRPr="002B2168">
        <w:rPr>
          <w:sz w:val="28"/>
          <w:szCs w:val="28"/>
        </w:rPr>
        <w:t xml:space="preserve"> </w:t>
      </w:r>
    </w:p>
    <w:p w:rsidR="007C4270" w:rsidRDefault="007C4270" w:rsidP="007C4270">
      <w:pPr>
        <w:rPr>
          <w:sz w:val="28"/>
          <w:szCs w:val="28"/>
        </w:rPr>
      </w:pPr>
      <w:r>
        <w:rPr>
          <w:sz w:val="28"/>
          <w:szCs w:val="28"/>
        </w:rPr>
        <w:t xml:space="preserve">политики и основных </w:t>
      </w:r>
      <w:proofErr w:type="gramStart"/>
      <w:r>
        <w:rPr>
          <w:sz w:val="28"/>
          <w:szCs w:val="28"/>
        </w:rPr>
        <w:t>направлениях</w:t>
      </w:r>
      <w:proofErr w:type="gramEnd"/>
      <w:r>
        <w:rPr>
          <w:sz w:val="28"/>
          <w:szCs w:val="28"/>
        </w:rPr>
        <w:t xml:space="preserve"> бюджетной</w:t>
      </w:r>
    </w:p>
    <w:p w:rsidR="007C4270" w:rsidRDefault="007C4270" w:rsidP="007C4270">
      <w:pPr>
        <w:rPr>
          <w:sz w:val="28"/>
          <w:szCs w:val="28"/>
        </w:rPr>
      </w:pPr>
      <w:r>
        <w:rPr>
          <w:sz w:val="28"/>
          <w:szCs w:val="28"/>
        </w:rPr>
        <w:t>политики Худайбердинского сельского поселения</w:t>
      </w:r>
    </w:p>
    <w:p w:rsidR="00AF0411" w:rsidRPr="0057364C" w:rsidRDefault="007C4270" w:rsidP="00AF0411">
      <w:pPr>
        <w:keepNext/>
        <w:tabs>
          <w:tab w:val="num" w:pos="432"/>
        </w:tabs>
        <w:suppressAutoHyphens/>
        <w:ind w:left="432" w:hanging="432"/>
        <w:outlineLvl w:val="0"/>
        <w:rPr>
          <w:iCs/>
          <w:sz w:val="28"/>
          <w:lang w:eastAsia="ar-SA"/>
        </w:rPr>
      </w:pPr>
      <w:r>
        <w:rPr>
          <w:sz w:val="28"/>
          <w:szCs w:val="28"/>
        </w:rPr>
        <w:t>на 20</w:t>
      </w:r>
      <w:r w:rsidR="00D64291">
        <w:rPr>
          <w:sz w:val="28"/>
          <w:szCs w:val="28"/>
        </w:rPr>
        <w:t>2</w:t>
      </w:r>
      <w:r w:rsidR="00470408">
        <w:rPr>
          <w:sz w:val="28"/>
          <w:szCs w:val="28"/>
        </w:rPr>
        <w:t>3</w:t>
      </w:r>
      <w:r w:rsidR="00AF0411">
        <w:rPr>
          <w:sz w:val="28"/>
          <w:szCs w:val="28"/>
        </w:rPr>
        <w:t xml:space="preserve">год </w:t>
      </w:r>
      <w:r w:rsidR="00AF0411" w:rsidRPr="0057364C">
        <w:rPr>
          <w:iCs/>
          <w:sz w:val="28"/>
          <w:lang w:eastAsia="ar-SA"/>
        </w:rPr>
        <w:t>и на плановый период 20</w:t>
      </w:r>
      <w:r w:rsidR="006D3B13">
        <w:rPr>
          <w:iCs/>
          <w:sz w:val="28"/>
          <w:lang w:eastAsia="ar-SA"/>
        </w:rPr>
        <w:t>2</w:t>
      </w:r>
      <w:r w:rsidR="00470408">
        <w:rPr>
          <w:iCs/>
          <w:sz w:val="28"/>
          <w:lang w:eastAsia="ar-SA"/>
        </w:rPr>
        <w:t>4</w:t>
      </w:r>
      <w:r w:rsidR="00AF0411" w:rsidRPr="0057364C">
        <w:rPr>
          <w:iCs/>
          <w:sz w:val="28"/>
          <w:lang w:eastAsia="ar-SA"/>
        </w:rPr>
        <w:t xml:space="preserve"> и 202</w:t>
      </w:r>
      <w:r w:rsidR="00470408">
        <w:rPr>
          <w:iCs/>
          <w:sz w:val="28"/>
          <w:lang w:eastAsia="ar-SA"/>
        </w:rPr>
        <w:t>5</w:t>
      </w:r>
      <w:r w:rsidR="00AF0411" w:rsidRPr="0057364C">
        <w:rPr>
          <w:iCs/>
          <w:sz w:val="28"/>
          <w:lang w:eastAsia="ar-SA"/>
        </w:rPr>
        <w:t xml:space="preserve"> годов</w:t>
      </w:r>
    </w:p>
    <w:p w:rsidR="007C4270" w:rsidRPr="002B2168" w:rsidRDefault="007C4270" w:rsidP="007C4270">
      <w:pPr>
        <w:rPr>
          <w:sz w:val="28"/>
          <w:szCs w:val="28"/>
        </w:rPr>
      </w:pPr>
    </w:p>
    <w:p w:rsidR="007C4270" w:rsidRDefault="007C4270" w:rsidP="007C4270">
      <w:pPr>
        <w:rPr>
          <w:szCs w:val="28"/>
        </w:rPr>
      </w:pPr>
    </w:p>
    <w:p w:rsidR="00AF0411" w:rsidRDefault="00AF0411" w:rsidP="00AF0411">
      <w:pPr>
        <w:keepNext/>
        <w:tabs>
          <w:tab w:val="num" w:pos="0"/>
        </w:tabs>
        <w:suppressAutoHyphens/>
        <w:ind w:firstLine="567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hyperlink r:id="rId4" w:history="1">
        <w:r>
          <w:rPr>
            <w:rStyle w:val="a6"/>
            <w:sz w:val="28"/>
            <w:szCs w:val="28"/>
          </w:rPr>
          <w:t>статьями 172</w:t>
        </w:r>
      </w:hyperlink>
      <w:r>
        <w:rPr>
          <w:sz w:val="28"/>
          <w:szCs w:val="28"/>
        </w:rPr>
        <w:t xml:space="preserve">, </w:t>
      </w:r>
      <w:hyperlink r:id="rId5" w:history="1">
        <w:r>
          <w:rPr>
            <w:rStyle w:val="a6"/>
            <w:sz w:val="28"/>
            <w:szCs w:val="28"/>
          </w:rPr>
          <w:t>184.2</w:t>
        </w:r>
      </w:hyperlink>
      <w:r>
        <w:rPr>
          <w:sz w:val="28"/>
          <w:szCs w:val="28"/>
        </w:rPr>
        <w:t xml:space="preserve"> Бюджетного кодекса Российской Федерации, в целях составления проекта бюджета Худайбердинского сельского поселения на 202</w:t>
      </w:r>
      <w:r w:rsidR="00470408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на плановый период 202</w:t>
      </w:r>
      <w:r w:rsidR="00470408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470408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</w:t>
      </w:r>
      <w:r>
        <w:rPr>
          <w:bCs/>
          <w:sz w:val="28"/>
          <w:szCs w:val="28"/>
        </w:rPr>
        <w:t xml:space="preserve"> </w:t>
      </w:r>
    </w:p>
    <w:p w:rsidR="007C4270" w:rsidRDefault="00AF0411" w:rsidP="00AF0411">
      <w:pPr>
        <w:pStyle w:val="ConsPlusNormal"/>
        <w:tabs>
          <w:tab w:val="left" w:pos="418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C4270" w:rsidRDefault="007C4270" w:rsidP="006266A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0411">
        <w:rPr>
          <w:rFonts w:ascii="Times New Roman" w:hAnsi="Times New Roman" w:cs="Times New Roman"/>
          <w:sz w:val="28"/>
          <w:szCs w:val="28"/>
        </w:rPr>
        <w:t>ПОСТАНОВЛЯЮ</w:t>
      </w:r>
      <w:r w:rsidRPr="00E51AF4">
        <w:rPr>
          <w:rFonts w:ascii="Times New Roman" w:hAnsi="Times New Roman" w:cs="Times New Roman"/>
          <w:sz w:val="28"/>
          <w:szCs w:val="28"/>
        </w:rPr>
        <w:t>:</w:t>
      </w:r>
    </w:p>
    <w:p w:rsidR="007C4270" w:rsidRPr="00E51AF4" w:rsidRDefault="007C4270" w:rsidP="006266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4270" w:rsidRDefault="007C4270" w:rsidP="00AF041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F0411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основные направления налоговой политики и основные направления бюджетной политики Худайбердинского</w:t>
      </w:r>
      <w:r w:rsidRPr="0061488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F0411" w:rsidRPr="00AF0411">
        <w:rPr>
          <w:rFonts w:ascii="Times New Roman" w:hAnsi="Times New Roman" w:cs="Times New Roman"/>
          <w:sz w:val="28"/>
          <w:szCs w:val="28"/>
          <w:lang w:eastAsia="ar-SA"/>
        </w:rPr>
        <w:t>на 202</w:t>
      </w:r>
      <w:r w:rsidR="00470408"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="00AF0411" w:rsidRPr="00AF0411">
        <w:rPr>
          <w:rFonts w:ascii="Times New Roman" w:hAnsi="Times New Roman" w:cs="Times New Roman"/>
          <w:sz w:val="28"/>
          <w:szCs w:val="28"/>
          <w:lang w:eastAsia="ar-SA"/>
        </w:rPr>
        <w:t xml:space="preserve"> год и на плановый период 202</w:t>
      </w:r>
      <w:r w:rsidR="00470408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="00AF0411" w:rsidRPr="00AF0411">
        <w:rPr>
          <w:rFonts w:ascii="Times New Roman" w:hAnsi="Times New Roman" w:cs="Times New Roman"/>
          <w:sz w:val="28"/>
          <w:szCs w:val="28"/>
          <w:lang w:eastAsia="ar-SA"/>
        </w:rPr>
        <w:t xml:space="preserve"> и 202</w:t>
      </w:r>
      <w:r w:rsidR="00470408"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="00AF0411" w:rsidRPr="00AF0411">
        <w:rPr>
          <w:rFonts w:ascii="Times New Roman" w:hAnsi="Times New Roman" w:cs="Times New Roman"/>
          <w:sz w:val="28"/>
          <w:szCs w:val="28"/>
          <w:lang w:eastAsia="ar-SA"/>
        </w:rPr>
        <w:t xml:space="preserve"> годов согласно приложению</w:t>
      </w:r>
      <w:r w:rsidR="00AF0411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7C4270" w:rsidRPr="002B2168" w:rsidRDefault="007C4270" w:rsidP="00AF0411">
      <w:pPr>
        <w:jc w:val="both"/>
        <w:rPr>
          <w:sz w:val="28"/>
          <w:szCs w:val="28"/>
        </w:rPr>
      </w:pPr>
      <w:r>
        <w:rPr>
          <w:sz w:val="28"/>
          <w:szCs w:val="28"/>
        </w:rPr>
        <w:t>2.При формировании проекта бюджета Худайбердинско</w:t>
      </w:r>
      <w:r w:rsidR="00C71A5F">
        <w:rPr>
          <w:sz w:val="28"/>
          <w:szCs w:val="28"/>
        </w:rPr>
        <w:t xml:space="preserve">го сельского      поселения </w:t>
      </w:r>
      <w:r>
        <w:rPr>
          <w:sz w:val="28"/>
          <w:szCs w:val="28"/>
        </w:rPr>
        <w:t>на 20</w:t>
      </w:r>
      <w:r w:rsidR="00D64291">
        <w:rPr>
          <w:sz w:val="28"/>
          <w:szCs w:val="28"/>
        </w:rPr>
        <w:t>2</w:t>
      </w:r>
      <w:r w:rsidR="00470408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470408">
        <w:rPr>
          <w:sz w:val="28"/>
          <w:szCs w:val="28"/>
        </w:rPr>
        <w:t>5</w:t>
      </w:r>
      <w:r>
        <w:rPr>
          <w:sz w:val="28"/>
          <w:szCs w:val="28"/>
        </w:rPr>
        <w:t xml:space="preserve"> годы  руководствоваться основными направлениями налоговой</w:t>
      </w:r>
      <w:r w:rsidRPr="002B2168">
        <w:rPr>
          <w:sz w:val="28"/>
          <w:szCs w:val="28"/>
        </w:rPr>
        <w:t xml:space="preserve"> </w:t>
      </w:r>
      <w:r>
        <w:rPr>
          <w:sz w:val="28"/>
          <w:szCs w:val="28"/>
        </w:rPr>
        <w:t>политики и основными направлениями бюджетной политики Худайбердинского сельского поселения на 20</w:t>
      </w:r>
      <w:r w:rsidR="00D64291">
        <w:rPr>
          <w:sz w:val="28"/>
          <w:szCs w:val="28"/>
        </w:rPr>
        <w:t>2</w:t>
      </w:r>
      <w:r w:rsidR="00470408">
        <w:rPr>
          <w:sz w:val="28"/>
          <w:szCs w:val="28"/>
        </w:rPr>
        <w:t>3</w:t>
      </w:r>
      <w:r>
        <w:rPr>
          <w:sz w:val="28"/>
          <w:szCs w:val="28"/>
        </w:rPr>
        <w:t>–202</w:t>
      </w:r>
      <w:r w:rsidR="00470408">
        <w:rPr>
          <w:sz w:val="28"/>
          <w:szCs w:val="28"/>
        </w:rPr>
        <w:t>5</w:t>
      </w:r>
      <w:r>
        <w:rPr>
          <w:sz w:val="28"/>
          <w:szCs w:val="28"/>
        </w:rPr>
        <w:t xml:space="preserve"> годы</w:t>
      </w:r>
    </w:p>
    <w:p w:rsidR="007C4270" w:rsidRDefault="007C4270" w:rsidP="00AF041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выполнения настоящего постановления возлагаю  на себя.</w:t>
      </w:r>
    </w:p>
    <w:p w:rsidR="007C4270" w:rsidRPr="00B913BF" w:rsidRDefault="007C4270" w:rsidP="00AF041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подписания.</w:t>
      </w:r>
    </w:p>
    <w:p w:rsidR="007C4270" w:rsidRDefault="007C4270" w:rsidP="00862766">
      <w:pPr>
        <w:jc w:val="both"/>
        <w:rPr>
          <w:sz w:val="28"/>
          <w:szCs w:val="28"/>
        </w:rPr>
      </w:pPr>
    </w:p>
    <w:p w:rsidR="007C4270" w:rsidRPr="00E73C11" w:rsidRDefault="007C4270" w:rsidP="007C4270">
      <w:pPr>
        <w:ind w:left="360"/>
        <w:rPr>
          <w:szCs w:val="28"/>
        </w:rPr>
      </w:pPr>
    </w:p>
    <w:p w:rsidR="007C4270" w:rsidRPr="00E73C11" w:rsidRDefault="007C4270" w:rsidP="007C4270">
      <w:pPr>
        <w:ind w:left="360"/>
        <w:rPr>
          <w:szCs w:val="28"/>
        </w:rPr>
      </w:pPr>
    </w:p>
    <w:p w:rsidR="007C4270" w:rsidRPr="00E73C11" w:rsidRDefault="007C4270" w:rsidP="007C4270">
      <w:pPr>
        <w:ind w:left="360"/>
        <w:rPr>
          <w:szCs w:val="28"/>
        </w:rPr>
      </w:pPr>
    </w:p>
    <w:p w:rsidR="007C4270" w:rsidRPr="008D792E" w:rsidRDefault="00D64291" w:rsidP="007C4270">
      <w:pPr>
        <w:ind w:left="72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поселения___________________</w:t>
      </w:r>
      <w:r w:rsidR="007C4270" w:rsidRPr="008D792E">
        <w:rPr>
          <w:sz w:val="28"/>
          <w:szCs w:val="28"/>
        </w:rPr>
        <w:t>Е.Н</w:t>
      </w:r>
      <w:proofErr w:type="spellEnd"/>
      <w:r w:rsidR="007C4270" w:rsidRPr="008D792E">
        <w:rPr>
          <w:sz w:val="28"/>
          <w:szCs w:val="28"/>
        </w:rPr>
        <w:t>. Филатова</w:t>
      </w:r>
    </w:p>
    <w:p w:rsidR="007C4270" w:rsidRDefault="007C4270" w:rsidP="007C4270">
      <w:pPr>
        <w:rPr>
          <w:sz w:val="28"/>
          <w:szCs w:val="28"/>
        </w:rPr>
      </w:pPr>
    </w:p>
    <w:p w:rsidR="007C4270" w:rsidRDefault="007C4270" w:rsidP="007C4270">
      <w:pPr>
        <w:shd w:val="clear" w:color="auto" w:fill="FFFFFF"/>
        <w:spacing w:line="326" w:lineRule="exact"/>
        <w:ind w:left="336" w:hanging="5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</w:t>
      </w:r>
    </w:p>
    <w:p w:rsidR="007C4270" w:rsidRDefault="007C4270" w:rsidP="007C4270">
      <w:pPr>
        <w:shd w:val="clear" w:color="auto" w:fill="FFFFFF"/>
        <w:spacing w:line="326" w:lineRule="exact"/>
        <w:ind w:left="336" w:hanging="52"/>
        <w:jc w:val="center"/>
        <w:rPr>
          <w:bCs/>
          <w:sz w:val="28"/>
          <w:szCs w:val="28"/>
        </w:rPr>
      </w:pPr>
    </w:p>
    <w:p w:rsidR="007C4270" w:rsidRDefault="007C4270" w:rsidP="007C4270">
      <w:pPr>
        <w:shd w:val="clear" w:color="auto" w:fill="FFFFFF"/>
        <w:spacing w:line="326" w:lineRule="exact"/>
        <w:ind w:left="336" w:hanging="52"/>
        <w:jc w:val="center"/>
        <w:rPr>
          <w:bCs/>
          <w:sz w:val="28"/>
          <w:szCs w:val="28"/>
        </w:rPr>
      </w:pPr>
    </w:p>
    <w:p w:rsidR="00C71A5F" w:rsidRDefault="00C71A5F" w:rsidP="007C4270">
      <w:pPr>
        <w:shd w:val="clear" w:color="auto" w:fill="FFFFFF"/>
        <w:spacing w:line="326" w:lineRule="exact"/>
        <w:ind w:left="336" w:hanging="52"/>
        <w:jc w:val="center"/>
        <w:rPr>
          <w:bCs/>
          <w:sz w:val="28"/>
          <w:szCs w:val="28"/>
        </w:rPr>
      </w:pPr>
    </w:p>
    <w:p w:rsidR="00C71A5F" w:rsidRDefault="00C71A5F" w:rsidP="007C4270">
      <w:pPr>
        <w:shd w:val="clear" w:color="auto" w:fill="FFFFFF"/>
        <w:spacing w:line="326" w:lineRule="exact"/>
        <w:ind w:left="336" w:hanging="52"/>
        <w:jc w:val="center"/>
        <w:rPr>
          <w:bCs/>
          <w:sz w:val="28"/>
          <w:szCs w:val="28"/>
        </w:rPr>
      </w:pPr>
    </w:p>
    <w:p w:rsidR="00C71A5F" w:rsidRDefault="00C71A5F" w:rsidP="007C4270">
      <w:pPr>
        <w:shd w:val="clear" w:color="auto" w:fill="FFFFFF"/>
        <w:spacing w:line="326" w:lineRule="exact"/>
        <w:ind w:left="336" w:hanging="52"/>
        <w:jc w:val="center"/>
        <w:rPr>
          <w:bCs/>
          <w:sz w:val="28"/>
          <w:szCs w:val="28"/>
        </w:rPr>
      </w:pPr>
    </w:p>
    <w:p w:rsidR="009E3D44" w:rsidRDefault="004753EE" w:rsidP="00845947">
      <w:pPr>
        <w:shd w:val="clear" w:color="auto" w:fill="FFFFFF"/>
        <w:spacing w:line="326" w:lineRule="exact"/>
        <w:ind w:left="336" w:hanging="5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845947">
        <w:rPr>
          <w:bCs/>
          <w:sz w:val="28"/>
          <w:szCs w:val="28"/>
        </w:rPr>
        <w:t xml:space="preserve">                                         </w:t>
      </w:r>
    </w:p>
    <w:p w:rsidR="009E3D44" w:rsidRDefault="009E3D44" w:rsidP="00845947">
      <w:pPr>
        <w:shd w:val="clear" w:color="auto" w:fill="FFFFFF"/>
        <w:spacing w:line="326" w:lineRule="exact"/>
        <w:ind w:left="336" w:hanging="52"/>
        <w:jc w:val="center"/>
        <w:rPr>
          <w:bCs/>
          <w:sz w:val="28"/>
          <w:szCs w:val="28"/>
        </w:rPr>
      </w:pPr>
    </w:p>
    <w:p w:rsidR="009E3D44" w:rsidRDefault="009E3D44" w:rsidP="00845947">
      <w:pPr>
        <w:shd w:val="clear" w:color="auto" w:fill="FFFFFF"/>
        <w:spacing w:line="326" w:lineRule="exact"/>
        <w:ind w:left="336" w:hanging="52"/>
        <w:jc w:val="center"/>
        <w:rPr>
          <w:bCs/>
          <w:sz w:val="28"/>
          <w:szCs w:val="28"/>
        </w:rPr>
      </w:pPr>
    </w:p>
    <w:p w:rsidR="00851BC5" w:rsidRPr="002E3979" w:rsidRDefault="009E3D44" w:rsidP="007C4270">
      <w:pPr>
        <w:shd w:val="clear" w:color="auto" w:fill="FFFFFF"/>
        <w:spacing w:line="326" w:lineRule="exact"/>
        <w:ind w:left="336" w:hanging="5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</w:t>
      </w:r>
      <w:r w:rsidR="007C4270">
        <w:rPr>
          <w:bCs/>
          <w:sz w:val="28"/>
          <w:szCs w:val="28"/>
        </w:rPr>
        <w:t xml:space="preserve">                              </w:t>
      </w:r>
    </w:p>
    <w:tbl>
      <w:tblPr>
        <w:tblStyle w:val="a5"/>
        <w:tblpPr w:leftFromText="180" w:rightFromText="180" w:vertAnchor="text" w:horzAnchor="page" w:tblpX="6193" w:tblpY="131"/>
        <w:tblW w:w="54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60"/>
      </w:tblGrid>
      <w:tr w:rsidR="006266A0" w:rsidTr="006266A0">
        <w:trPr>
          <w:trHeight w:val="856"/>
        </w:trPr>
        <w:tc>
          <w:tcPr>
            <w:tcW w:w="5460" w:type="dxa"/>
          </w:tcPr>
          <w:p w:rsidR="006266A0" w:rsidRPr="006266A0" w:rsidRDefault="006266A0" w:rsidP="006266A0">
            <w:pPr>
              <w:shd w:val="clear" w:color="auto" w:fill="FFFFFF"/>
              <w:ind w:left="336" w:hanging="52"/>
              <w:jc w:val="right"/>
              <w:rPr>
                <w:bCs/>
                <w:sz w:val="24"/>
                <w:szCs w:val="24"/>
              </w:rPr>
            </w:pPr>
            <w:r w:rsidRPr="006266A0">
              <w:rPr>
                <w:bCs/>
                <w:sz w:val="24"/>
                <w:szCs w:val="24"/>
              </w:rPr>
              <w:lastRenderedPageBreak/>
              <w:t>Утверждено:</w:t>
            </w:r>
          </w:p>
          <w:p w:rsidR="006266A0" w:rsidRPr="006266A0" w:rsidRDefault="006266A0" w:rsidP="006266A0">
            <w:pPr>
              <w:shd w:val="clear" w:color="auto" w:fill="FFFFFF"/>
              <w:ind w:left="336" w:hanging="52"/>
              <w:jc w:val="right"/>
              <w:rPr>
                <w:bCs/>
                <w:sz w:val="24"/>
                <w:szCs w:val="24"/>
              </w:rPr>
            </w:pPr>
            <w:r w:rsidRPr="006266A0">
              <w:rPr>
                <w:bCs/>
                <w:sz w:val="24"/>
                <w:szCs w:val="24"/>
              </w:rPr>
              <w:t>Постановлением администрации</w:t>
            </w:r>
          </w:p>
          <w:p w:rsidR="006266A0" w:rsidRDefault="006266A0" w:rsidP="006266A0">
            <w:pPr>
              <w:jc w:val="right"/>
              <w:rPr>
                <w:bCs/>
                <w:sz w:val="24"/>
                <w:szCs w:val="24"/>
              </w:rPr>
            </w:pPr>
            <w:r w:rsidRPr="006266A0">
              <w:rPr>
                <w:bCs/>
                <w:sz w:val="24"/>
                <w:szCs w:val="24"/>
              </w:rPr>
              <w:t>Худа</w:t>
            </w:r>
            <w:r>
              <w:rPr>
                <w:bCs/>
                <w:sz w:val="24"/>
                <w:szCs w:val="24"/>
              </w:rPr>
              <w:t>йбердинского сельского поселения</w:t>
            </w:r>
          </w:p>
          <w:p w:rsidR="006266A0" w:rsidRDefault="006266A0" w:rsidP="0047040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 </w:t>
            </w:r>
            <w:r w:rsidR="00470408">
              <w:rPr>
                <w:bCs/>
                <w:sz w:val="24"/>
                <w:szCs w:val="24"/>
              </w:rPr>
              <w:t>1</w:t>
            </w:r>
            <w:r w:rsidR="006D3B13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 xml:space="preserve"> октября 202</w:t>
            </w:r>
            <w:r w:rsidR="00470408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 xml:space="preserve"> года № </w:t>
            </w:r>
            <w:r w:rsidR="00470408">
              <w:rPr>
                <w:bCs/>
                <w:sz w:val="24"/>
                <w:szCs w:val="24"/>
              </w:rPr>
              <w:t>46</w:t>
            </w:r>
          </w:p>
        </w:tc>
      </w:tr>
    </w:tbl>
    <w:p w:rsidR="006266A0" w:rsidRPr="006266A0" w:rsidRDefault="009E3D44" w:rsidP="006266A0">
      <w:pPr>
        <w:shd w:val="clear" w:color="auto" w:fill="FFFFFF"/>
        <w:ind w:left="336" w:hanging="52"/>
        <w:jc w:val="right"/>
        <w:rPr>
          <w:bCs/>
          <w:sz w:val="24"/>
          <w:szCs w:val="24"/>
        </w:rPr>
      </w:pPr>
      <w:r>
        <w:rPr>
          <w:bCs/>
          <w:sz w:val="28"/>
          <w:szCs w:val="28"/>
        </w:rPr>
        <w:t xml:space="preserve">                                                                           </w:t>
      </w:r>
    </w:p>
    <w:p w:rsidR="006266A0" w:rsidRPr="006266A0" w:rsidRDefault="006266A0" w:rsidP="006266A0">
      <w:pPr>
        <w:shd w:val="clear" w:color="auto" w:fill="FFFFFF"/>
        <w:ind w:left="336" w:hanging="52"/>
        <w:jc w:val="right"/>
        <w:rPr>
          <w:bCs/>
          <w:sz w:val="24"/>
          <w:szCs w:val="24"/>
        </w:rPr>
      </w:pPr>
    </w:p>
    <w:p w:rsidR="00845947" w:rsidRPr="006266A0" w:rsidRDefault="007C4270" w:rsidP="006266A0">
      <w:pPr>
        <w:shd w:val="clear" w:color="auto" w:fill="FFFFFF"/>
        <w:ind w:left="336" w:hanging="52"/>
        <w:jc w:val="right"/>
        <w:rPr>
          <w:bCs/>
          <w:sz w:val="24"/>
          <w:szCs w:val="24"/>
        </w:rPr>
      </w:pPr>
      <w:r w:rsidRPr="006266A0">
        <w:rPr>
          <w:bCs/>
          <w:sz w:val="24"/>
          <w:szCs w:val="24"/>
        </w:rPr>
        <w:t xml:space="preserve"> </w:t>
      </w:r>
    </w:p>
    <w:p w:rsidR="00845947" w:rsidRPr="006266A0" w:rsidRDefault="00845947" w:rsidP="006266A0">
      <w:pPr>
        <w:shd w:val="clear" w:color="auto" w:fill="FFFFFF"/>
        <w:ind w:left="336" w:hanging="52"/>
        <w:jc w:val="center"/>
        <w:rPr>
          <w:bCs/>
          <w:sz w:val="24"/>
          <w:szCs w:val="24"/>
        </w:rPr>
      </w:pPr>
      <w:r w:rsidRPr="006266A0">
        <w:rPr>
          <w:bCs/>
          <w:sz w:val="24"/>
          <w:szCs w:val="24"/>
        </w:rPr>
        <w:t xml:space="preserve">                                                        </w:t>
      </w:r>
      <w:r w:rsidR="00647BE9" w:rsidRPr="006266A0">
        <w:rPr>
          <w:bCs/>
          <w:sz w:val="24"/>
          <w:szCs w:val="24"/>
        </w:rPr>
        <w:t xml:space="preserve">         </w:t>
      </w:r>
      <w:r w:rsidR="00065EBE" w:rsidRPr="006266A0">
        <w:rPr>
          <w:bCs/>
          <w:sz w:val="24"/>
          <w:szCs w:val="24"/>
        </w:rPr>
        <w:t xml:space="preserve"> </w:t>
      </w:r>
    </w:p>
    <w:p w:rsidR="0061731C" w:rsidRDefault="0061731C" w:rsidP="00845947">
      <w:pPr>
        <w:shd w:val="clear" w:color="auto" w:fill="FFFFFF"/>
        <w:spacing w:line="326" w:lineRule="exact"/>
        <w:ind w:left="336" w:hanging="52"/>
        <w:jc w:val="center"/>
        <w:rPr>
          <w:bCs/>
          <w:sz w:val="28"/>
          <w:szCs w:val="28"/>
        </w:rPr>
      </w:pPr>
    </w:p>
    <w:p w:rsidR="00845947" w:rsidRDefault="00845947" w:rsidP="002812D2">
      <w:pPr>
        <w:shd w:val="clear" w:color="auto" w:fill="FFFFFF"/>
        <w:spacing w:line="326" w:lineRule="exact"/>
        <w:ind w:left="336" w:hanging="52"/>
        <w:jc w:val="center"/>
        <w:rPr>
          <w:b/>
          <w:bCs/>
          <w:sz w:val="28"/>
          <w:szCs w:val="28"/>
        </w:rPr>
      </w:pPr>
    </w:p>
    <w:p w:rsidR="00C55F20" w:rsidRDefault="00C55F20" w:rsidP="002812D2">
      <w:pPr>
        <w:shd w:val="clear" w:color="auto" w:fill="FFFFFF"/>
        <w:spacing w:line="326" w:lineRule="exact"/>
        <w:ind w:left="336" w:hanging="52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z w:val="28"/>
          <w:szCs w:val="28"/>
        </w:rPr>
        <w:t xml:space="preserve">ОБ ОСНОВНЫХ НАПРАВЛЕНИЯХ </w:t>
      </w:r>
      <w:r>
        <w:rPr>
          <w:b/>
          <w:bCs/>
          <w:spacing w:val="-2"/>
          <w:sz w:val="28"/>
          <w:szCs w:val="28"/>
        </w:rPr>
        <w:t xml:space="preserve"> НАЛОГОВОЙ ПОЛИТИКИ</w:t>
      </w:r>
      <w:r w:rsidR="00464364">
        <w:rPr>
          <w:b/>
          <w:bCs/>
          <w:spacing w:val="-2"/>
          <w:sz w:val="28"/>
          <w:szCs w:val="28"/>
        </w:rPr>
        <w:t xml:space="preserve"> И ОСНОВНЫХ НАПРАВЛЕНИЯХ БЮДЖЕТНОЙ ПОЛИТИКЕ </w:t>
      </w:r>
      <w:r w:rsidR="002E3979">
        <w:rPr>
          <w:b/>
          <w:bCs/>
          <w:spacing w:val="-2"/>
          <w:sz w:val="28"/>
          <w:szCs w:val="28"/>
        </w:rPr>
        <w:t>ХУДАЙБЕРДИНСКОГО СЕЛЬСКОГО ПОСЕЛЕНИЯ</w:t>
      </w:r>
      <w:r w:rsidR="00464364"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pacing w:val="-2"/>
          <w:sz w:val="28"/>
          <w:szCs w:val="28"/>
        </w:rPr>
        <w:t xml:space="preserve"> НА 20</w:t>
      </w:r>
      <w:r w:rsidR="006266A0">
        <w:rPr>
          <w:b/>
          <w:bCs/>
          <w:spacing w:val="-2"/>
          <w:sz w:val="28"/>
          <w:szCs w:val="28"/>
        </w:rPr>
        <w:t>2</w:t>
      </w:r>
      <w:r w:rsidR="00470408">
        <w:rPr>
          <w:b/>
          <w:bCs/>
          <w:spacing w:val="-2"/>
          <w:sz w:val="28"/>
          <w:szCs w:val="28"/>
        </w:rPr>
        <w:t>3</w:t>
      </w:r>
      <w:proofErr w:type="gramStart"/>
      <w:r w:rsidR="00AF0411">
        <w:rPr>
          <w:b/>
          <w:bCs/>
          <w:spacing w:val="-2"/>
          <w:sz w:val="28"/>
          <w:szCs w:val="28"/>
        </w:rPr>
        <w:t xml:space="preserve"> </w:t>
      </w:r>
      <w:r w:rsidR="00617C4D">
        <w:rPr>
          <w:b/>
          <w:bCs/>
          <w:spacing w:val="-2"/>
          <w:sz w:val="28"/>
          <w:szCs w:val="28"/>
        </w:rPr>
        <w:t>И</w:t>
      </w:r>
      <w:proofErr w:type="gramEnd"/>
      <w:r w:rsidR="00617C4D">
        <w:rPr>
          <w:b/>
          <w:bCs/>
          <w:spacing w:val="-2"/>
          <w:sz w:val="28"/>
          <w:szCs w:val="28"/>
        </w:rPr>
        <w:t xml:space="preserve"> НА ПЛАНОВЫЙ ПЕРИОД 202</w:t>
      </w:r>
      <w:r w:rsidR="00470408">
        <w:rPr>
          <w:b/>
          <w:bCs/>
          <w:spacing w:val="-2"/>
          <w:sz w:val="28"/>
          <w:szCs w:val="28"/>
        </w:rPr>
        <w:t>4</w:t>
      </w:r>
      <w:r w:rsidR="00617C4D">
        <w:rPr>
          <w:b/>
          <w:bCs/>
          <w:spacing w:val="-2"/>
          <w:sz w:val="28"/>
          <w:szCs w:val="28"/>
        </w:rPr>
        <w:t xml:space="preserve"> И 202</w:t>
      </w:r>
      <w:r w:rsidR="00470408">
        <w:rPr>
          <w:b/>
          <w:bCs/>
          <w:spacing w:val="-2"/>
          <w:sz w:val="28"/>
          <w:szCs w:val="28"/>
        </w:rPr>
        <w:t>5</w:t>
      </w:r>
      <w:r w:rsidR="00617C4D">
        <w:rPr>
          <w:b/>
          <w:bCs/>
          <w:spacing w:val="-2"/>
          <w:sz w:val="28"/>
          <w:szCs w:val="28"/>
        </w:rPr>
        <w:t xml:space="preserve"> ГОДОВ</w:t>
      </w:r>
    </w:p>
    <w:p w:rsidR="00AF0411" w:rsidRDefault="00AF0411" w:rsidP="00617C4D">
      <w:pPr>
        <w:shd w:val="clear" w:color="auto" w:fill="FFFFFF"/>
        <w:spacing w:line="326" w:lineRule="exact"/>
        <w:rPr>
          <w:b/>
          <w:bCs/>
          <w:spacing w:val="-2"/>
          <w:sz w:val="28"/>
          <w:szCs w:val="28"/>
        </w:rPr>
      </w:pPr>
    </w:p>
    <w:p w:rsidR="00604E65" w:rsidRDefault="00C55F20" w:rsidP="00EA6B51">
      <w:pPr>
        <w:shd w:val="clear" w:color="auto" w:fill="FFFFFF"/>
        <w:spacing w:before="350"/>
        <w:ind w:firstLine="710"/>
        <w:jc w:val="both"/>
      </w:pPr>
      <w:proofErr w:type="gramStart"/>
      <w:r>
        <w:rPr>
          <w:sz w:val="28"/>
          <w:szCs w:val="28"/>
        </w:rPr>
        <w:t>Основные направления налоговой политики</w:t>
      </w:r>
      <w:r w:rsidR="00065EBE">
        <w:rPr>
          <w:sz w:val="28"/>
          <w:szCs w:val="28"/>
        </w:rPr>
        <w:t xml:space="preserve"> и основные направления бюджетной политики</w:t>
      </w:r>
      <w:r>
        <w:rPr>
          <w:sz w:val="28"/>
          <w:szCs w:val="28"/>
        </w:rPr>
        <w:t xml:space="preserve"> </w:t>
      </w:r>
      <w:r w:rsidR="002E3979">
        <w:rPr>
          <w:sz w:val="28"/>
          <w:szCs w:val="28"/>
        </w:rPr>
        <w:t>Худайбердинского сельского поселения</w:t>
      </w:r>
      <w:r w:rsidR="00891F4F">
        <w:rPr>
          <w:sz w:val="28"/>
          <w:szCs w:val="28"/>
        </w:rPr>
        <w:t xml:space="preserve"> на 20</w:t>
      </w:r>
      <w:r w:rsidR="00D64291">
        <w:rPr>
          <w:sz w:val="28"/>
          <w:szCs w:val="28"/>
        </w:rPr>
        <w:t>2</w:t>
      </w:r>
      <w:r w:rsidR="00470408">
        <w:rPr>
          <w:sz w:val="28"/>
          <w:szCs w:val="28"/>
        </w:rPr>
        <w:t>3</w:t>
      </w:r>
      <w:r w:rsidR="00E718E4">
        <w:rPr>
          <w:sz w:val="28"/>
          <w:szCs w:val="28"/>
        </w:rPr>
        <w:t>-20</w:t>
      </w:r>
      <w:r w:rsidR="00065EBE">
        <w:rPr>
          <w:sz w:val="28"/>
          <w:szCs w:val="28"/>
        </w:rPr>
        <w:t>2</w:t>
      </w:r>
      <w:r w:rsidR="00470408">
        <w:rPr>
          <w:sz w:val="28"/>
          <w:szCs w:val="28"/>
        </w:rPr>
        <w:t>5</w:t>
      </w:r>
      <w:r w:rsidR="006D3B13">
        <w:rPr>
          <w:sz w:val="28"/>
          <w:szCs w:val="28"/>
        </w:rPr>
        <w:t xml:space="preserve"> </w:t>
      </w:r>
      <w:r w:rsidR="00891F4F">
        <w:rPr>
          <w:sz w:val="28"/>
          <w:szCs w:val="28"/>
        </w:rPr>
        <w:t>год</w:t>
      </w:r>
      <w:r w:rsidR="00E718E4">
        <w:rPr>
          <w:sz w:val="28"/>
          <w:szCs w:val="28"/>
        </w:rPr>
        <w:t>ы</w:t>
      </w:r>
      <w:r w:rsidR="00891F4F">
        <w:rPr>
          <w:sz w:val="28"/>
          <w:szCs w:val="28"/>
        </w:rPr>
        <w:t xml:space="preserve"> подготовлены</w:t>
      </w:r>
      <w:r>
        <w:rPr>
          <w:sz w:val="28"/>
          <w:szCs w:val="28"/>
        </w:rPr>
        <w:t xml:space="preserve"> в соответствии </w:t>
      </w:r>
      <w:r w:rsidR="00617C4D">
        <w:rPr>
          <w:sz w:val="28"/>
          <w:szCs w:val="28"/>
        </w:rPr>
        <w:t>с требованиями</w:t>
      </w:r>
      <w:r>
        <w:rPr>
          <w:sz w:val="28"/>
          <w:szCs w:val="28"/>
        </w:rPr>
        <w:t xml:space="preserve"> Бюджетного кодекса Российской Федерации, </w:t>
      </w:r>
      <w:r w:rsidR="00891F4F">
        <w:rPr>
          <w:sz w:val="28"/>
          <w:szCs w:val="28"/>
        </w:rPr>
        <w:t>и Положением</w:t>
      </w:r>
      <w:r>
        <w:rPr>
          <w:sz w:val="28"/>
          <w:szCs w:val="28"/>
        </w:rPr>
        <w:t xml:space="preserve"> «О </w:t>
      </w:r>
      <w:r>
        <w:rPr>
          <w:spacing w:val="-1"/>
          <w:sz w:val="28"/>
          <w:szCs w:val="28"/>
        </w:rPr>
        <w:t>бюджетном процессе в</w:t>
      </w:r>
      <w:r w:rsidR="00E351DF">
        <w:rPr>
          <w:spacing w:val="-1"/>
          <w:sz w:val="28"/>
          <w:szCs w:val="28"/>
        </w:rPr>
        <w:t xml:space="preserve"> Худайбердинском сельском поселении</w:t>
      </w:r>
      <w:r>
        <w:rPr>
          <w:spacing w:val="-1"/>
          <w:sz w:val="28"/>
          <w:szCs w:val="28"/>
        </w:rPr>
        <w:t xml:space="preserve"> </w:t>
      </w:r>
      <w:r w:rsidR="00891F4F">
        <w:rPr>
          <w:spacing w:val="-1"/>
          <w:sz w:val="28"/>
          <w:szCs w:val="28"/>
        </w:rPr>
        <w:t>Аргаяшско</w:t>
      </w:r>
      <w:r w:rsidR="00E351DF">
        <w:rPr>
          <w:spacing w:val="-1"/>
          <w:sz w:val="28"/>
          <w:szCs w:val="28"/>
        </w:rPr>
        <w:t>го</w:t>
      </w:r>
      <w:r w:rsidR="00891F4F">
        <w:rPr>
          <w:spacing w:val="-1"/>
          <w:sz w:val="28"/>
          <w:szCs w:val="28"/>
        </w:rPr>
        <w:t xml:space="preserve"> муниципально</w:t>
      </w:r>
      <w:r w:rsidR="00E351DF">
        <w:rPr>
          <w:spacing w:val="-1"/>
          <w:sz w:val="28"/>
          <w:szCs w:val="28"/>
        </w:rPr>
        <w:t>го района</w:t>
      </w:r>
      <w:r w:rsidR="00891F4F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Челябинской области» </w:t>
      </w:r>
      <w:r w:rsidR="00145F1C">
        <w:rPr>
          <w:spacing w:val="-1"/>
          <w:sz w:val="28"/>
          <w:szCs w:val="28"/>
        </w:rPr>
        <w:t xml:space="preserve">в целях составления проекта районного бюджета на </w:t>
      </w:r>
      <w:r w:rsidR="00065EBE">
        <w:rPr>
          <w:spacing w:val="-1"/>
          <w:sz w:val="28"/>
          <w:szCs w:val="28"/>
        </w:rPr>
        <w:t>предстоящий период</w:t>
      </w:r>
      <w:r w:rsidR="000F52D3">
        <w:rPr>
          <w:spacing w:val="-1"/>
          <w:sz w:val="28"/>
          <w:szCs w:val="28"/>
        </w:rPr>
        <w:t>.</w:t>
      </w:r>
      <w:proofErr w:type="gramEnd"/>
    </w:p>
    <w:p w:rsidR="0061731C" w:rsidRDefault="0061731C" w:rsidP="00EA6B51">
      <w:pPr>
        <w:shd w:val="clear" w:color="auto" w:fill="FFFFFF"/>
        <w:ind w:left="5" w:right="10" w:firstLine="706"/>
        <w:jc w:val="both"/>
        <w:rPr>
          <w:sz w:val="28"/>
          <w:szCs w:val="28"/>
        </w:rPr>
      </w:pPr>
    </w:p>
    <w:p w:rsidR="00EE2C6B" w:rsidRDefault="00EE2C6B" w:rsidP="005A6ED1">
      <w:pPr>
        <w:shd w:val="clear" w:color="auto" w:fill="FFFFFF"/>
        <w:ind w:left="5" w:right="10" w:firstLine="706"/>
        <w:jc w:val="both"/>
        <w:rPr>
          <w:sz w:val="28"/>
          <w:szCs w:val="28"/>
        </w:rPr>
      </w:pPr>
    </w:p>
    <w:p w:rsidR="0061731C" w:rsidRDefault="00C55F20" w:rsidP="00750883">
      <w:pPr>
        <w:shd w:val="clear" w:color="auto" w:fill="FFFFFF"/>
        <w:ind w:left="5" w:right="10" w:firstLine="706"/>
        <w:jc w:val="center"/>
        <w:rPr>
          <w:b/>
          <w:sz w:val="28"/>
          <w:szCs w:val="28"/>
        </w:rPr>
      </w:pPr>
      <w:r w:rsidRPr="002C4033">
        <w:rPr>
          <w:b/>
          <w:spacing w:val="-2"/>
          <w:sz w:val="28"/>
          <w:szCs w:val="28"/>
          <w:lang w:val="en-US"/>
        </w:rPr>
        <w:t>I</w:t>
      </w:r>
      <w:r w:rsidRPr="002C4033">
        <w:rPr>
          <w:b/>
          <w:spacing w:val="-2"/>
          <w:sz w:val="28"/>
          <w:szCs w:val="28"/>
        </w:rPr>
        <w:t xml:space="preserve">. ОСНОВНЫЕ НАПРАВЛЕНИЯ НАЛОГОВОЙ ПОЛИТИКИ </w:t>
      </w:r>
      <w:proofErr w:type="gramStart"/>
      <w:r w:rsidRPr="002C4033">
        <w:rPr>
          <w:b/>
          <w:spacing w:val="-2"/>
          <w:sz w:val="28"/>
          <w:szCs w:val="28"/>
        </w:rPr>
        <w:t xml:space="preserve">И </w:t>
      </w:r>
      <w:r w:rsidRPr="002C4033">
        <w:rPr>
          <w:b/>
          <w:sz w:val="28"/>
          <w:szCs w:val="28"/>
        </w:rPr>
        <w:t xml:space="preserve"> ФОРМИРОВАНИЯ</w:t>
      </w:r>
      <w:proofErr w:type="gramEnd"/>
      <w:r w:rsidRPr="002C4033">
        <w:rPr>
          <w:b/>
          <w:sz w:val="28"/>
          <w:szCs w:val="28"/>
        </w:rPr>
        <w:t xml:space="preserve"> ДОХОДОВ БЮДЖЕТА</w:t>
      </w:r>
    </w:p>
    <w:p w:rsidR="00557CF6" w:rsidRDefault="00557CF6" w:rsidP="005A6ED1">
      <w:pPr>
        <w:shd w:val="clear" w:color="auto" w:fill="FFFFFF"/>
        <w:ind w:left="5" w:right="10" w:firstLine="706"/>
        <w:jc w:val="both"/>
        <w:rPr>
          <w:b/>
          <w:sz w:val="28"/>
          <w:szCs w:val="28"/>
        </w:rPr>
      </w:pPr>
    </w:p>
    <w:p w:rsidR="00557CF6" w:rsidRDefault="00557CF6" w:rsidP="005A6ED1">
      <w:pPr>
        <w:shd w:val="clear" w:color="auto" w:fill="FFFFFF"/>
        <w:ind w:left="5" w:right="10" w:firstLine="706"/>
        <w:jc w:val="both"/>
        <w:rPr>
          <w:sz w:val="28"/>
          <w:szCs w:val="28"/>
        </w:rPr>
      </w:pPr>
      <w:r w:rsidRPr="00557CF6">
        <w:rPr>
          <w:sz w:val="28"/>
          <w:szCs w:val="28"/>
        </w:rPr>
        <w:t xml:space="preserve">Для </w:t>
      </w:r>
      <w:r>
        <w:rPr>
          <w:sz w:val="28"/>
          <w:szCs w:val="28"/>
        </w:rPr>
        <w:t>обеспечения уровня доходов, достаточного для гарантированного выполнения задач</w:t>
      </w:r>
      <w:r w:rsidR="00DB1CC8">
        <w:rPr>
          <w:sz w:val="28"/>
          <w:szCs w:val="28"/>
        </w:rPr>
        <w:t xml:space="preserve"> и функций местного самоуправления, важнейшей задачей органов местного самоуправления </w:t>
      </w:r>
      <w:r w:rsidR="002E3979">
        <w:rPr>
          <w:sz w:val="28"/>
          <w:szCs w:val="28"/>
        </w:rPr>
        <w:t>Худайбердинского сельского поселения</w:t>
      </w:r>
      <w:r w:rsidR="00DB1CC8">
        <w:rPr>
          <w:sz w:val="28"/>
          <w:szCs w:val="28"/>
        </w:rPr>
        <w:t xml:space="preserve"> на среднесрочную перспективу является увеличение налогового и неналогового  потенциала.</w:t>
      </w:r>
    </w:p>
    <w:p w:rsidR="00DB1CC8" w:rsidRDefault="00DB1CC8" w:rsidP="005A6ED1">
      <w:pPr>
        <w:shd w:val="clear" w:color="auto" w:fill="FFFFFF"/>
        <w:ind w:left="5" w:right="10"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этим предстоит реализовать комплекс мер, направленных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5D4083" w:rsidRDefault="005D4083" w:rsidP="005A6ED1">
      <w:pPr>
        <w:shd w:val="clear" w:color="auto" w:fill="FFFFFF"/>
        <w:ind w:left="5" w:right="10" w:firstLine="706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целенаправленной работы с предприятиями-недоимщиками по погашению задолженности по платежам в бюджет;</w:t>
      </w:r>
    </w:p>
    <w:p w:rsidR="005D4083" w:rsidRDefault="005D4083" w:rsidP="005A6ED1">
      <w:pPr>
        <w:shd w:val="clear" w:color="auto" w:fill="FFFFFF"/>
        <w:ind w:left="5" w:right="10"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эффективности администрирования налоговых и неналоговых доходов консолидированного бюджета </w:t>
      </w:r>
      <w:r w:rsidR="002E3979">
        <w:rPr>
          <w:sz w:val="28"/>
          <w:szCs w:val="28"/>
        </w:rPr>
        <w:t>Худайбердинского сельского поселения</w:t>
      </w:r>
      <w:r>
        <w:rPr>
          <w:sz w:val="28"/>
          <w:szCs w:val="28"/>
        </w:rPr>
        <w:t>;</w:t>
      </w:r>
    </w:p>
    <w:p w:rsidR="005D4083" w:rsidRDefault="005D4083" w:rsidP="005A6ED1">
      <w:pPr>
        <w:shd w:val="clear" w:color="auto" w:fill="FFFFFF"/>
        <w:ind w:left="5" w:right="10"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снижение имеющейся недоимки по налоговым и неналоговым доходам, поступающим в бюджеты </w:t>
      </w:r>
      <w:r w:rsidR="002E3979">
        <w:rPr>
          <w:sz w:val="28"/>
          <w:szCs w:val="28"/>
        </w:rPr>
        <w:t>Худайбердинского сельского поселения</w:t>
      </w:r>
      <w:r>
        <w:rPr>
          <w:sz w:val="28"/>
          <w:szCs w:val="28"/>
        </w:rPr>
        <w:t>;</w:t>
      </w:r>
    </w:p>
    <w:p w:rsidR="00F50C0E" w:rsidRDefault="00F50C0E" w:rsidP="005A6ED1">
      <w:pPr>
        <w:shd w:val="clear" w:color="auto" w:fill="FFFFFF"/>
        <w:ind w:left="5" w:right="10"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оптимизацию налоговых льгот, установленных органами местного самоуправления </w:t>
      </w:r>
      <w:r w:rsidR="002E3979">
        <w:rPr>
          <w:sz w:val="28"/>
          <w:szCs w:val="28"/>
        </w:rPr>
        <w:t>Худайбердинского сельского поселения</w:t>
      </w:r>
      <w:r>
        <w:rPr>
          <w:sz w:val="28"/>
          <w:szCs w:val="28"/>
        </w:rPr>
        <w:t>. При этом введение новых льгот предпочтительней производить на временной основе, чтобы по истечении определенного срока решение о пролонгации льготы принимать по результатам проведения анализа результативности;</w:t>
      </w:r>
    </w:p>
    <w:p w:rsidR="00F50C0E" w:rsidRDefault="00F50C0E" w:rsidP="005A6ED1">
      <w:pPr>
        <w:shd w:val="clear" w:color="auto" w:fill="FFFFFF"/>
        <w:ind w:left="5" w:right="10" w:firstLine="706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эффективного управления муниципальной собственностью и увеличение доходов от ее использования;</w:t>
      </w:r>
    </w:p>
    <w:p w:rsidR="00F50C0E" w:rsidRDefault="00F50C0E" w:rsidP="005A6ED1">
      <w:pPr>
        <w:shd w:val="clear" w:color="auto" w:fill="FFFFFF"/>
        <w:ind w:left="5" w:right="10"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полноты поступления в бюджеты </w:t>
      </w:r>
      <w:r w:rsidR="002E3979">
        <w:rPr>
          <w:sz w:val="28"/>
          <w:szCs w:val="28"/>
        </w:rPr>
        <w:t>Худайбердинского сельского поселения</w:t>
      </w:r>
      <w:r>
        <w:rPr>
          <w:sz w:val="28"/>
          <w:szCs w:val="28"/>
        </w:rPr>
        <w:t xml:space="preserve"> земельного налога и арендной платы за землю путем усиления муниципального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использованием земельных участков.</w:t>
      </w:r>
    </w:p>
    <w:p w:rsidR="000729FC" w:rsidRDefault="000729FC" w:rsidP="005A6ED1">
      <w:pPr>
        <w:shd w:val="clear" w:color="auto" w:fill="FFFFFF"/>
        <w:ind w:left="5" w:right="10"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направлений по реализации комплекса мер является взаимодействие с руководителями организаций, имеющих задолженность </w:t>
      </w:r>
      <w:r>
        <w:rPr>
          <w:sz w:val="28"/>
          <w:szCs w:val="28"/>
        </w:rPr>
        <w:lastRenderedPageBreak/>
        <w:t xml:space="preserve">перед бюджетом </w:t>
      </w:r>
      <w:r w:rsidR="00E351DF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и уклоняющимся от уплаты налогов</w:t>
      </w:r>
      <w:r w:rsidR="00E351DF">
        <w:rPr>
          <w:sz w:val="28"/>
          <w:szCs w:val="28"/>
        </w:rPr>
        <w:t>.</w:t>
      </w:r>
    </w:p>
    <w:p w:rsidR="00016BF0" w:rsidRDefault="00F340B6" w:rsidP="005A6ED1">
      <w:pPr>
        <w:shd w:val="clear" w:color="auto" w:fill="FFFFFF"/>
        <w:ind w:left="5" w:right="10"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Однако, несмотря на принимаемые меры, </w:t>
      </w:r>
      <w:r w:rsidR="00016BF0">
        <w:rPr>
          <w:sz w:val="28"/>
          <w:szCs w:val="28"/>
        </w:rPr>
        <w:t>уровень задолженности на сегодняшний день по-прежнему остается достаточно высоким, что говорит о наличии существенных резервов для пополнения доходной части бюджета</w:t>
      </w:r>
      <w:r w:rsidR="00E24DDC">
        <w:rPr>
          <w:sz w:val="28"/>
          <w:szCs w:val="28"/>
        </w:rPr>
        <w:t xml:space="preserve"> сельского поселения</w:t>
      </w:r>
      <w:r w:rsidR="00016BF0">
        <w:rPr>
          <w:sz w:val="28"/>
          <w:szCs w:val="28"/>
        </w:rPr>
        <w:t>. Поэтому с целью погашения задолженности по платежам в бюджет</w:t>
      </w:r>
      <w:r w:rsidR="00E24DDC">
        <w:rPr>
          <w:sz w:val="28"/>
          <w:szCs w:val="28"/>
        </w:rPr>
        <w:t xml:space="preserve"> сельского поселения</w:t>
      </w:r>
      <w:r w:rsidR="00016BF0">
        <w:rPr>
          <w:sz w:val="28"/>
          <w:szCs w:val="28"/>
        </w:rPr>
        <w:t xml:space="preserve"> необходимо максимально усилить взаимодействие с предп</w:t>
      </w:r>
      <w:r w:rsidR="007C4270">
        <w:rPr>
          <w:sz w:val="28"/>
          <w:szCs w:val="28"/>
        </w:rPr>
        <w:t>риятиями</w:t>
      </w:r>
      <w:r w:rsidR="00016BF0">
        <w:rPr>
          <w:sz w:val="28"/>
          <w:szCs w:val="28"/>
        </w:rPr>
        <w:t>.</w:t>
      </w:r>
    </w:p>
    <w:p w:rsidR="00016BF0" w:rsidRDefault="00016BF0" w:rsidP="005A6ED1">
      <w:pPr>
        <w:shd w:val="clear" w:color="auto" w:fill="FFFFFF"/>
        <w:ind w:left="5" w:right="10" w:firstLine="706"/>
        <w:jc w:val="both"/>
        <w:rPr>
          <w:sz w:val="28"/>
          <w:szCs w:val="28"/>
        </w:rPr>
      </w:pPr>
      <w:r>
        <w:rPr>
          <w:sz w:val="28"/>
          <w:szCs w:val="28"/>
        </w:rPr>
        <w:t>Для недопущения роста задолженности также целесообразно создать дополнительные условия по обеспечению налоговой дисциплины, в том числе провести инвентаризацию действующих нормативных правовых актов, предусматривающих оказание муниципальной поддержки организациям, с целью установления обязательных требований об отсутствии задолженности по налогам и сборам и иным обязательным платежам в бюджет</w:t>
      </w:r>
      <w:r w:rsidR="00E24DD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900265" w:rsidRDefault="00900265" w:rsidP="005A6ED1">
      <w:pPr>
        <w:shd w:val="clear" w:color="auto" w:fill="FFFFFF"/>
        <w:ind w:left="5" w:right="10"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Налогообложение имущества физических лиц с 2016 года переведено на расчет </w:t>
      </w:r>
      <w:r w:rsidR="000F139A">
        <w:rPr>
          <w:sz w:val="28"/>
          <w:szCs w:val="28"/>
        </w:rPr>
        <w:t xml:space="preserve">от кадастровой стоимости. Причем наряду с переходом к более справедливому налогообложению имущества, исходя из </w:t>
      </w:r>
      <w:r w:rsidR="00F6537A">
        <w:rPr>
          <w:sz w:val="28"/>
          <w:szCs w:val="28"/>
        </w:rPr>
        <w:t>его кадастровой стоимости, как наиболее приближенной к рыночной стоимости, такое изменение законодательства способствует восстановлению социального баланса через вовлечение в налогообложение объектов недвижимого имущества граждан, приобретенного или построенного ими после 1 января 2013 года, и объектов незавершенного строительства</w:t>
      </w:r>
      <w:r w:rsidR="007075D3">
        <w:rPr>
          <w:sz w:val="28"/>
          <w:szCs w:val="28"/>
        </w:rPr>
        <w:t>.</w:t>
      </w:r>
      <w:r w:rsidR="00715B1E">
        <w:rPr>
          <w:sz w:val="28"/>
          <w:szCs w:val="28"/>
        </w:rPr>
        <w:t xml:space="preserve"> </w:t>
      </w:r>
      <w:proofErr w:type="gramStart"/>
      <w:r w:rsidR="00715B1E">
        <w:rPr>
          <w:sz w:val="28"/>
          <w:szCs w:val="28"/>
        </w:rPr>
        <w:t>При этом граждане налог по новому нач</w:t>
      </w:r>
      <w:r w:rsidR="0056674E">
        <w:rPr>
          <w:sz w:val="28"/>
          <w:szCs w:val="28"/>
        </w:rPr>
        <w:t>али</w:t>
      </w:r>
      <w:r w:rsidR="007C4270">
        <w:rPr>
          <w:sz w:val="28"/>
          <w:szCs w:val="28"/>
        </w:rPr>
        <w:t xml:space="preserve"> уплачивать только в конце 2018</w:t>
      </w:r>
      <w:r w:rsidR="00715B1E">
        <w:rPr>
          <w:sz w:val="28"/>
          <w:szCs w:val="28"/>
        </w:rPr>
        <w:t xml:space="preserve"> года в соответствии с установленном федеральным законодательством сроком уплаты налога 1 декабря.</w:t>
      </w:r>
      <w:r w:rsidR="00F6537A">
        <w:rPr>
          <w:sz w:val="28"/>
          <w:szCs w:val="28"/>
        </w:rPr>
        <w:t xml:space="preserve"> </w:t>
      </w:r>
      <w:proofErr w:type="gramEnd"/>
    </w:p>
    <w:p w:rsidR="0061731C" w:rsidRDefault="00F105C2" w:rsidP="007C4270">
      <w:pPr>
        <w:shd w:val="clear" w:color="auto" w:fill="FFFFFF"/>
        <w:ind w:left="5" w:right="10" w:firstLine="706"/>
        <w:jc w:val="both"/>
        <w:rPr>
          <w:sz w:val="28"/>
          <w:szCs w:val="28"/>
        </w:rPr>
      </w:pPr>
      <w:r>
        <w:rPr>
          <w:sz w:val="28"/>
          <w:szCs w:val="28"/>
        </w:rPr>
        <w:t>Для обеспечения устойчивого исполнения бюджета</w:t>
      </w:r>
      <w:r w:rsidR="00E24DD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планирование его доходной части</w:t>
      </w:r>
      <w:r w:rsidR="004F3475">
        <w:rPr>
          <w:sz w:val="28"/>
          <w:szCs w:val="28"/>
        </w:rPr>
        <w:t xml:space="preserve"> введение новых и корректировка действующих мер налогового стимулирования должны осуществляться исключительно после проведения детального анализа бюджетной эффективности соответствующих решений.</w:t>
      </w:r>
    </w:p>
    <w:p w:rsidR="004F3475" w:rsidRDefault="004F3475" w:rsidP="005A6ED1">
      <w:pPr>
        <w:shd w:val="clear" w:color="auto" w:fill="FFFFFF"/>
        <w:ind w:left="5" w:right="10" w:firstLine="706"/>
        <w:jc w:val="both"/>
        <w:rPr>
          <w:sz w:val="28"/>
          <w:szCs w:val="28"/>
        </w:rPr>
      </w:pPr>
    </w:p>
    <w:p w:rsidR="004F3475" w:rsidRDefault="004F3475" w:rsidP="004F3475">
      <w:pPr>
        <w:shd w:val="clear" w:color="auto" w:fill="FFFFFF"/>
        <w:ind w:left="5" w:right="10" w:firstLine="706"/>
        <w:jc w:val="center"/>
        <w:rPr>
          <w:b/>
          <w:spacing w:val="-2"/>
          <w:sz w:val="28"/>
          <w:szCs w:val="28"/>
        </w:rPr>
      </w:pPr>
      <w:r w:rsidRPr="00163C34">
        <w:rPr>
          <w:b/>
          <w:sz w:val="28"/>
          <w:szCs w:val="28"/>
          <w:lang w:val="en-US"/>
        </w:rPr>
        <w:t>I</w:t>
      </w:r>
      <w:r w:rsidR="005D692D">
        <w:rPr>
          <w:b/>
          <w:sz w:val="28"/>
          <w:szCs w:val="28"/>
          <w:lang w:val="en-US"/>
        </w:rPr>
        <w:t>I</w:t>
      </w:r>
      <w:r w:rsidRPr="00163C3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2C4033">
        <w:rPr>
          <w:b/>
          <w:spacing w:val="-2"/>
          <w:sz w:val="28"/>
          <w:szCs w:val="28"/>
        </w:rPr>
        <w:t xml:space="preserve">ОСНОВНЫЕ НАПРАВЛЕНИЯ </w:t>
      </w:r>
      <w:r>
        <w:rPr>
          <w:b/>
          <w:spacing w:val="-2"/>
          <w:sz w:val="28"/>
          <w:szCs w:val="28"/>
        </w:rPr>
        <w:t>БЮДЖЕТН</w:t>
      </w:r>
      <w:r w:rsidRPr="002C4033">
        <w:rPr>
          <w:b/>
          <w:spacing w:val="-2"/>
          <w:sz w:val="28"/>
          <w:szCs w:val="28"/>
        </w:rPr>
        <w:t>ОЙ ПОЛИТИКИ</w:t>
      </w:r>
    </w:p>
    <w:p w:rsidR="004F3475" w:rsidRDefault="004F3475" w:rsidP="004F3475">
      <w:pPr>
        <w:shd w:val="clear" w:color="auto" w:fill="FFFFFF"/>
        <w:ind w:left="5" w:right="10" w:firstLine="706"/>
        <w:jc w:val="center"/>
        <w:rPr>
          <w:b/>
          <w:spacing w:val="-2"/>
          <w:sz w:val="28"/>
          <w:szCs w:val="28"/>
        </w:rPr>
      </w:pPr>
    </w:p>
    <w:p w:rsidR="004F3475" w:rsidRDefault="004F3475" w:rsidP="004F3475">
      <w:pPr>
        <w:shd w:val="clear" w:color="auto" w:fill="FFFFFF"/>
        <w:ind w:left="5" w:right="10" w:firstLine="706"/>
        <w:jc w:val="both"/>
        <w:rPr>
          <w:spacing w:val="-2"/>
          <w:sz w:val="28"/>
          <w:szCs w:val="28"/>
        </w:rPr>
      </w:pPr>
      <w:r w:rsidRPr="004F3475">
        <w:rPr>
          <w:spacing w:val="-2"/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20</w:t>
      </w:r>
      <w:r w:rsidR="006D3B13">
        <w:rPr>
          <w:spacing w:val="-2"/>
          <w:sz w:val="28"/>
          <w:szCs w:val="28"/>
        </w:rPr>
        <w:t>2</w:t>
      </w:r>
      <w:r w:rsidR="00F94960">
        <w:rPr>
          <w:spacing w:val="-2"/>
          <w:sz w:val="28"/>
          <w:szCs w:val="28"/>
        </w:rPr>
        <w:t>1</w:t>
      </w:r>
      <w:r>
        <w:rPr>
          <w:spacing w:val="-2"/>
          <w:sz w:val="28"/>
          <w:szCs w:val="28"/>
        </w:rPr>
        <w:t xml:space="preserve"> году</w:t>
      </w:r>
      <w:r w:rsidR="008F0437">
        <w:rPr>
          <w:spacing w:val="-2"/>
          <w:sz w:val="28"/>
          <w:szCs w:val="28"/>
        </w:rPr>
        <w:t xml:space="preserve"> и начале 20</w:t>
      </w:r>
      <w:r w:rsidR="00A45F2A">
        <w:rPr>
          <w:spacing w:val="-2"/>
          <w:sz w:val="28"/>
          <w:szCs w:val="28"/>
        </w:rPr>
        <w:t>2</w:t>
      </w:r>
      <w:r w:rsidR="00F94960">
        <w:rPr>
          <w:spacing w:val="-2"/>
          <w:sz w:val="28"/>
          <w:szCs w:val="28"/>
        </w:rPr>
        <w:t>2</w:t>
      </w:r>
      <w:r w:rsidR="008F0437">
        <w:rPr>
          <w:spacing w:val="-2"/>
          <w:sz w:val="28"/>
          <w:szCs w:val="28"/>
        </w:rPr>
        <w:t xml:space="preserve"> года бюджетная политика </w:t>
      </w:r>
      <w:r w:rsidR="002E3979">
        <w:rPr>
          <w:spacing w:val="-2"/>
          <w:sz w:val="28"/>
          <w:szCs w:val="28"/>
        </w:rPr>
        <w:t>Худайбердинского сельского поселения</w:t>
      </w:r>
      <w:r w:rsidR="008F0437">
        <w:rPr>
          <w:spacing w:val="-2"/>
          <w:sz w:val="28"/>
          <w:szCs w:val="28"/>
        </w:rPr>
        <w:t xml:space="preserve"> была направлена на обеспечение устойчивости и эффективности бюджетной системы </w:t>
      </w:r>
      <w:r w:rsidR="00E24DDC">
        <w:rPr>
          <w:spacing w:val="-2"/>
          <w:sz w:val="28"/>
          <w:szCs w:val="28"/>
        </w:rPr>
        <w:t>сельского поселения</w:t>
      </w:r>
      <w:r w:rsidR="008F0437">
        <w:rPr>
          <w:spacing w:val="-2"/>
          <w:sz w:val="28"/>
          <w:szCs w:val="28"/>
        </w:rPr>
        <w:t>.</w:t>
      </w:r>
    </w:p>
    <w:p w:rsidR="008F0437" w:rsidRDefault="008F0437" w:rsidP="004F3475">
      <w:pPr>
        <w:shd w:val="clear" w:color="auto" w:fill="FFFFFF"/>
        <w:ind w:left="5" w:right="10" w:firstLine="706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С учетом этого основной задачей является поддержание сбалансированности бюджета</w:t>
      </w:r>
      <w:r w:rsidR="00E24DDC">
        <w:rPr>
          <w:spacing w:val="-2"/>
          <w:sz w:val="28"/>
          <w:szCs w:val="28"/>
        </w:rPr>
        <w:t xml:space="preserve"> сельского поселения</w:t>
      </w:r>
      <w:r>
        <w:rPr>
          <w:spacing w:val="-2"/>
          <w:sz w:val="28"/>
          <w:szCs w:val="28"/>
        </w:rPr>
        <w:t>, в том числе проведение системной работы по укреплению его доходной части и ограничение темпов роста бюджетных расходов.</w:t>
      </w:r>
    </w:p>
    <w:p w:rsidR="00C51AEB" w:rsidRDefault="00C51AEB" w:rsidP="004F3475">
      <w:pPr>
        <w:shd w:val="clear" w:color="auto" w:fill="FFFFFF"/>
        <w:ind w:left="5" w:right="10" w:firstLine="706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В среднесрочной перспективе бюджетная политика </w:t>
      </w:r>
      <w:r w:rsidR="002A683C">
        <w:rPr>
          <w:spacing w:val="-2"/>
          <w:sz w:val="28"/>
          <w:szCs w:val="28"/>
        </w:rPr>
        <w:t>сельского поселения</w:t>
      </w:r>
      <w:r>
        <w:rPr>
          <w:spacing w:val="-2"/>
          <w:sz w:val="28"/>
          <w:szCs w:val="28"/>
        </w:rPr>
        <w:t xml:space="preserve"> сохранит свои приоритеты и будет направлена на решение следующих основных задач:</w:t>
      </w:r>
    </w:p>
    <w:p w:rsidR="00C51AEB" w:rsidRDefault="00C51AEB" w:rsidP="004F3475">
      <w:pPr>
        <w:shd w:val="clear" w:color="auto" w:fill="FFFFFF"/>
        <w:ind w:left="5" w:right="10" w:firstLine="706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1. </w:t>
      </w:r>
      <w:r w:rsidR="00961862">
        <w:rPr>
          <w:spacing w:val="-2"/>
          <w:sz w:val="28"/>
          <w:szCs w:val="28"/>
        </w:rPr>
        <w:t>Поддержание</w:t>
      </w:r>
      <w:r>
        <w:rPr>
          <w:spacing w:val="-2"/>
          <w:sz w:val="28"/>
          <w:szCs w:val="28"/>
        </w:rPr>
        <w:t xml:space="preserve"> долгосрочной сбалансированности</w:t>
      </w:r>
      <w:r w:rsidR="00961862">
        <w:rPr>
          <w:spacing w:val="-2"/>
          <w:sz w:val="28"/>
          <w:szCs w:val="28"/>
        </w:rPr>
        <w:t xml:space="preserve"> и устойчивости</w:t>
      </w:r>
      <w:r>
        <w:rPr>
          <w:spacing w:val="-2"/>
          <w:sz w:val="28"/>
          <w:szCs w:val="28"/>
        </w:rPr>
        <w:t xml:space="preserve"> бюджета</w:t>
      </w:r>
      <w:r w:rsidR="002A683C">
        <w:rPr>
          <w:spacing w:val="-2"/>
          <w:sz w:val="28"/>
          <w:szCs w:val="28"/>
        </w:rPr>
        <w:t xml:space="preserve"> сельского поселения</w:t>
      </w:r>
      <w:r>
        <w:rPr>
          <w:spacing w:val="-2"/>
          <w:sz w:val="28"/>
          <w:szCs w:val="28"/>
        </w:rPr>
        <w:t>.</w:t>
      </w:r>
    </w:p>
    <w:p w:rsidR="00C51AEB" w:rsidRDefault="00C51AEB" w:rsidP="004F3475">
      <w:pPr>
        <w:shd w:val="clear" w:color="auto" w:fill="FFFFFF"/>
        <w:ind w:left="5" w:right="10" w:firstLine="706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2. Оптимизация бюджетных расходов за счет повышения их эффективности.</w:t>
      </w:r>
    </w:p>
    <w:p w:rsidR="00C51AEB" w:rsidRDefault="00C51AEB" w:rsidP="004F3475">
      <w:pPr>
        <w:shd w:val="clear" w:color="auto" w:fill="FFFFFF"/>
        <w:ind w:left="5" w:right="10" w:firstLine="706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В этой связи </w:t>
      </w:r>
      <w:r w:rsidR="00E055F2">
        <w:rPr>
          <w:spacing w:val="-2"/>
          <w:sz w:val="28"/>
          <w:szCs w:val="28"/>
        </w:rPr>
        <w:t xml:space="preserve">особо актуальны задачи </w:t>
      </w:r>
      <w:proofErr w:type="gramStart"/>
      <w:r w:rsidR="00E055F2">
        <w:rPr>
          <w:spacing w:val="-2"/>
          <w:sz w:val="28"/>
          <w:szCs w:val="28"/>
        </w:rPr>
        <w:t xml:space="preserve">повышения качества методики </w:t>
      </w:r>
      <w:r w:rsidR="00E055F2">
        <w:rPr>
          <w:spacing w:val="-2"/>
          <w:sz w:val="28"/>
          <w:szCs w:val="28"/>
        </w:rPr>
        <w:lastRenderedPageBreak/>
        <w:t>оценки эффективности бюджетных</w:t>
      </w:r>
      <w:proofErr w:type="gramEnd"/>
      <w:r w:rsidR="00E055F2">
        <w:rPr>
          <w:spacing w:val="-2"/>
          <w:sz w:val="28"/>
          <w:szCs w:val="28"/>
        </w:rPr>
        <w:t xml:space="preserve"> расходов, определения единых подходов к установлению индикативных показателей, обеспечивающих их объективность, а также увязки результатов соответствующей оценки с процессом подготовки обоснований бюджетных ассигнований.</w:t>
      </w:r>
    </w:p>
    <w:p w:rsidR="00E055F2" w:rsidRDefault="00E055F2" w:rsidP="004F3475">
      <w:pPr>
        <w:shd w:val="clear" w:color="auto" w:fill="FFFFFF"/>
        <w:ind w:left="5" w:right="10" w:firstLine="706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3. Совершенствование и дальнейшее развитие программно-целевых инструментов бюджетного планирования.</w:t>
      </w:r>
    </w:p>
    <w:p w:rsidR="00E055F2" w:rsidRDefault="00E055F2" w:rsidP="004F3475">
      <w:pPr>
        <w:shd w:val="clear" w:color="auto" w:fill="FFFFFF"/>
        <w:ind w:left="5" w:right="10" w:firstLine="706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В целях повышения качества муниципальных программ в части совершенствования их структуры и индикаторов необходимо:</w:t>
      </w:r>
    </w:p>
    <w:p w:rsidR="00E055F2" w:rsidRDefault="00E055F2" w:rsidP="004F3475">
      <w:pPr>
        <w:shd w:val="clear" w:color="auto" w:fill="FFFFFF"/>
        <w:ind w:left="5" w:right="10" w:firstLine="706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пересмотреть подходы к определению индикативных показателей с целью повышения их объективности и ориентированности на официальные источники подтверждения достигнутых результатов;</w:t>
      </w:r>
    </w:p>
    <w:p w:rsidR="00E055F2" w:rsidRDefault="00E055F2" w:rsidP="004F3475">
      <w:pPr>
        <w:shd w:val="clear" w:color="auto" w:fill="FFFFFF"/>
        <w:ind w:left="5" w:right="10" w:firstLine="706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обеспечить увязку объемов финансирования муниципальных программ с соответствующими индикаторами;</w:t>
      </w:r>
    </w:p>
    <w:p w:rsidR="00E055F2" w:rsidRDefault="00E055F2" w:rsidP="004F3475">
      <w:pPr>
        <w:shd w:val="clear" w:color="auto" w:fill="FFFFFF"/>
        <w:ind w:left="5" w:right="10" w:firstLine="706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в полной мере задействовать механизм корректировки объемов финансирования муниципальных программ, имеющих по итогам отчетного года низкий уровень эффективности.</w:t>
      </w:r>
    </w:p>
    <w:p w:rsidR="003041BE" w:rsidRDefault="003041BE" w:rsidP="004F3475">
      <w:pPr>
        <w:shd w:val="clear" w:color="auto" w:fill="FFFFFF"/>
        <w:ind w:left="5" w:right="10" w:firstLine="706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4. Повышение качества предоставления муниципальных услуг.</w:t>
      </w:r>
    </w:p>
    <w:p w:rsidR="00F4235E" w:rsidRDefault="00F4235E" w:rsidP="004F3475">
      <w:pPr>
        <w:shd w:val="clear" w:color="auto" w:fill="FFFFFF"/>
        <w:ind w:left="5" w:right="10" w:firstLine="706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В целях повышения эффективности предоставления муниципальных услуг необходимо обеспечить взаимо</w:t>
      </w:r>
      <w:r w:rsidR="00F56DFF">
        <w:rPr>
          <w:spacing w:val="-2"/>
          <w:sz w:val="28"/>
          <w:szCs w:val="28"/>
        </w:rPr>
        <w:t>связь</w:t>
      </w:r>
      <w:r>
        <w:rPr>
          <w:spacing w:val="-2"/>
          <w:sz w:val="28"/>
          <w:szCs w:val="28"/>
        </w:rPr>
        <w:t xml:space="preserve"> муниципальных заданий </w:t>
      </w:r>
      <w:r w:rsidR="00F56DFF">
        <w:rPr>
          <w:spacing w:val="-2"/>
          <w:sz w:val="28"/>
          <w:szCs w:val="28"/>
        </w:rPr>
        <w:t>с обязательной сопоставимостью их индикаторов с показателями объема и качества предоставления услуг.</w:t>
      </w:r>
    </w:p>
    <w:p w:rsidR="003E26F2" w:rsidRDefault="00FE1043" w:rsidP="004F3475">
      <w:pPr>
        <w:shd w:val="clear" w:color="auto" w:fill="FFFFFF"/>
        <w:ind w:left="5" w:right="10" w:firstLine="706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5. </w:t>
      </w:r>
      <w:r w:rsidR="00F54607">
        <w:rPr>
          <w:spacing w:val="-2"/>
          <w:sz w:val="28"/>
          <w:szCs w:val="28"/>
        </w:rPr>
        <w:t>Планирование бюджетных расходов с учетом результатов оценки их эффективности.</w:t>
      </w:r>
    </w:p>
    <w:p w:rsidR="00163C34" w:rsidRDefault="00163C34" w:rsidP="002A683C">
      <w:pPr>
        <w:shd w:val="clear" w:color="auto" w:fill="FFFFFF"/>
        <w:ind w:right="10"/>
        <w:jc w:val="both"/>
        <w:rPr>
          <w:sz w:val="28"/>
          <w:szCs w:val="28"/>
        </w:rPr>
      </w:pPr>
    </w:p>
    <w:p w:rsidR="00163C34" w:rsidRDefault="005D692D" w:rsidP="00163C34">
      <w:pPr>
        <w:shd w:val="clear" w:color="auto" w:fill="FFFFFF"/>
        <w:ind w:left="5" w:right="10" w:firstLine="706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="00163C34" w:rsidRPr="00163C34">
        <w:rPr>
          <w:b/>
          <w:sz w:val="28"/>
          <w:szCs w:val="28"/>
        </w:rPr>
        <w:t>. ПОДХОДЫ К ПЛАНИРОВАНИЮ БЮДЖЕТНЫХ АССИГНОВАНИЙ И ПРИОРИТЕТЫ БЮДЖЕТНЫХ РАСХОДОВ</w:t>
      </w:r>
    </w:p>
    <w:p w:rsidR="00163C34" w:rsidRDefault="00163C34" w:rsidP="007C4270">
      <w:pPr>
        <w:shd w:val="clear" w:color="auto" w:fill="FFFFFF"/>
        <w:ind w:right="10"/>
        <w:rPr>
          <w:b/>
          <w:sz w:val="28"/>
          <w:szCs w:val="28"/>
        </w:rPr>
      </w:pPr>
    </w:p>
    <w:p w:rsidR="00163C34" w:rsidRDefault="00163C34" w:rsidP="00163C34">
      <w:pPr>
        <w:shd w:val="clear" w:color="auto" w:fill="FFFFFF"/>
        <w:ind w:left="5" w:right="10" w:firstLine="706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B1484">
        <w:rPr>
          <w:sz w:val="28"/>
          <w:szCs w:val="28"/>
        </w:rPr>
        <w:t>собенности формирования расходной части бюджета</w:t>
      </w:r>
      <w:r w:rsidR="002A683C">
        <w:rPr>
          <w:sz w:val="28"/>
          <w:szCs w:val="28"/>
        </w:rPr>
        <w:t xml:space="preserve"> сельского поселения</w:t>
      </w:r>
      <w:r w:rsidR="007B1484">
        <w:rPr>
          <w:sz w:val="28"/>
          <w:szCs w:val="28"/>
        </w:rPr>
        <w:t xml:space="preserve"> на 20</w:t>
      </w:r>
      <w:r w:rsidR="0056674E">
        <w:rPr>
          <w:sz w:val="28"/>
          <w:szCs w:val="28"/>
        </w:rPr>
        <w:t>2</w:t>
      </w:r>
      <w:r w:rsidR="00F94960">
        <w:rPr>
          <w:sz w:val="28"/>
          <w:szCs w:val="28"/>
        </w:rPr>
        <w:t>3</w:t>
      </w:r>
      <w:r w:rsidR="00E9789D">
        <w:rPr>
          <w:sz w:val="28"/>
          <w:szCs w:val="28"/>
        </w:rPr>
        <w:t>-20</w:t>
      </w:r>
      <w:r w:rsidR="008762F3">
        <w:rPr>
          <w:sz w:val="28"/>
          <w:szCs w:val="28"/>
        </w:rPr>
        <w:t>2</w:t>
      </w:r>
      <w:r w:rsidR="00F94960">
        <w:rPr>
          <w:sz w:val="28"/>
          <w:szCs w:val="28"/>
        </w:rPr>
        <w:t>5</w:t>
      </w:r>
      <w:r w:rsidR="007B1484">
        <w:rPr>
          <w:sz w:val="28"/>
          <w:szCs w:val="28"/>
        </w:rPr>
        <w:t xml:space="preserve"> год</w:t>
      </w:r>
      <w:r w:rsidR="00E9789D">
        <w:rPr>
          <w:sz w:val="28"/>
          <w:szCs w:val="28"/>
        </w:rPr>
        <w:t>ы</w:t>
      </w:r>
      <w:r w:rsidR="007B1484">
        <w:rPr>
          <w:sz w:val="28"/>
          <w:szCs w:val="28"/>
        </w:rPr>
        <w:t xml:space="preserve"> обусловлены:</w:t>
      </w:r>
    </w:p>
    <w:p w:rsidR="00FC04F6" w:rsidRDefault="00FC04F6" w:rsidP="00163C34">
      <w:pPr>
        <w:shd w:val="clear" w:color="auto" w:fill="FFFFFF"/>
        <w:ind w:left="5" w:right="10"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E9789D">
        <w:rPr>
          <w:sz w:val="28"/>
          <w:szCs w:val="28"/>
        </w:rPr>
        <w:t>расширением охвата расходов бюджета</w:t>
      </w:r>
      <w:r w:rsidR="002A683C">
        <w:rPr>
          <w:sz w:val="28"/>
          <w:szCs w:val="28"/>
        </w:rPr>
        <w:t xml:space="preserve"> поселения</w:t>
      </w:r>
      <w:r w:rsidR="00E978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муниципальны</w:t>
      </w:r>
      <w:r w:rsidR="00E9789D">
        <w:rPr>
          <w:sz w:val="28"/>
          <w:szCs w:val="28"/>
        </w:rPr>
        <w:t>ми</w:t>
      </w:r>
      <w:r>
        <w:rPr>
          <w:sz w:val="28"/>
          <w:szCs w:val="28"/>
        </w:rPr>
        <w:t xml:space="preserve"> программ</w:t>
      </w:r>
      <w:r w:rsidR="00E9789D">
        <w:rPr>
          <w:sz w:val="28"/>
          <w:szCs w:val="28"/>
        </w:rPr>
        <w:t xml:space="preserve">ами </w:t>
      </w:r>
      <w:r>
        <w:rPr>
          <w:sz w:val="28"/>
          <w:szCs w:val="28"/>
        </w:rPr>
        <w:t xml:space="preserve"> </w:t>
      </w:r>
      <w:r w:rsidR="002E3979">
        <w:rPr>
          <w:sz w:val="28"/>
          <w:szCs w:val="28"/>
        </w:rPr>
        <w:t>Худайбердинского сельского поселения</w:t>
      </w:r>
      <w:r w:rsidR="00E9789D">
        <w:rPr>
          <w:sz w:val="28"/>
          <w:szCs w:val="28"/>
        </w:rPr>
        <w:t>, с учетом оценки эффективности их реализации</w:t>
      </w:r>
      <w:r>
        <w:rPr>
          <w:sz w:val="28"/>
          <w:szCs w:val="28"/>
        </w:rPr>
        <w:t>;</w:t>
      </w:r>
    </w:p>
    <w:p w:rsidR="00D547DC" w:rsidRDefault="00AD1C64" w:rsidP="00163C34">
      <w:pPr>
        <w:shd w:val="clear" w:color="auto" w:fill="FFFFFF"/>
        <w:ind w:left="5" w:right="10" w:firstLine="70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547DC">
        <w:rPr>
          <w:sz w:val="28"/>
          <w:szCs w:val="28"/>
        </w:rPr>
        <w:t xml:space="preserve">) дальнейшей реализацией </w:t>
      </w:r>
      <w:r w:rsidR="00760CA7">
        <w:rPr>
          <w:sz w:val="28"/>
          <w:szCs w:val="28"/>
        </w:rPr>
        <w:t>приоритетов бюджетной политики</w:t>
      </w:r>
      <w:r w:rsidR="00D547DC">
        <w:rPr>
          <w:sz w:val="28"/>
          <w:szCs w:val="28"/>
        </w:rPr>
        <w:t xml:space="preserve">, сформулированных в социальных Указах и поручениях Президента РФ; </w:t>
      </w:r>
    </w:p>
    <w:p w:rsidR="007E0FDC" w:rsidRDefault="00AD1C64" w:rsidP="00163C34">
      <w:pPr>
        <w:shd w:val="clear" w:color="auto" w:fill="FFFFFF"/>
        <w:ind w:left="5" w:right="10" w:firstLine="70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00A84">
        <w:rPr>
          <w:sz w:val="28"/>
          <w:szCs w:val="28"/>
        </w:rPr>
        <w:t xml:space="preserve">) </w:t>
      </w:r>
      <w:r w:rsidR="00760CA7">
        <w:rPr>
          <w:sz w:val="28"/>
          <w:szCs w:val="28"/>
        </w:rPr>
        <w:t>сохранением</w:t>
      </w:r>
      <w:r w:rsidR="00900A84">
        <w:rPr>
          <w:sz w:val="28"/>
          <w:szCs w:val="28"/>
        </w:rPr>
        <w:t xml:space="preserve"> режим</w:t>
      </w:r>
      <w:r w:rsidR="00760CA7">
        <w:rPr>
          <w:sz w:val="28"/>
          <w:szCs w:val="28"/>
        </w:rPr>
        <w:t>а</w:t>
      </w:r>
      <w:r w:rsidR="00900A84">
        <w:rPr>
          <w:sz w:val="28"/>
          <w:szCs w:val="28"/>
        </w:rPr>
        <w:t xml:space="preserve"> экономии</w:t>
      </w:r>
      <w:r w:rsidR="00760CA7">
        <w:rPr>
          <w:sz w:val="28"/>
          <w:szCs w:val="28"/>
        </w:rPr>
        <w:t xml:space="preserve"> бюджетных средств</w:t>
      </w:r>
      <w:r w:rsidR="00900A84">
        <w:rPr>
          <w:sz w:val="28"/>
          <w:szCs w:val="28"/>
        </w:rPr>
        <w:t xml:space="preserve"> и</w:t>
      </w:r>
      <w:r w:rsidR="00760CA7">
        <w:rPr>
          <w:sz w:val="28"/>
          <w:szCs w:val="28"/>
        </w:rPr>
        <w:t xml:space="preserve"> продолжением работы по</w:t>
      </w:r>
      <w:r w:rsidR="00900A84">
        <w:rPr>
          <w:sz w:val="28"/>
          <w:szCs w:val="28"/>
        </w:rPr>
        <w:t xml:space="preserve"> оптимизации </w:t>
      </w:r>
      <w:r>
        <w:rPr>
          <w:sz w:val="28"/>
          <w:szCs w:val="28"/>
        </w:rPr>
        <w:t>не</w:t>
      </w:r>
      <w:r w:rsidR="00233B12">
        <w:rPr>
          <w:sz w:val="28"/>
          <w:szCs w:val="28"/>
        </w:rPr>
        <w:t xml:space="preserve"> </w:t>
      </w:r>
      <w:r>
        <w:rPr>
          <w:sz w:val="28"/>
          <w:szCs w:val="28"/>
        </w:rPr>
        <w:t>первоочередных расхо</w:t>
      </w:r>
      <w:bookmarkStart w:id="0" w:name="_GoBack"/>
      <w:bookmarkEnd w:id="0"/>
      <w:r>
        <w:rPr>
          <w:sz w:val="28"/>
          <w:szCs w:val="28"/>
        </w:rPr>
        <w:t>дов</w:t>
      </w:r>
      <w:r w:rsidR="00760CA7">
        <w:rPr>
          <w:sz w:val="28"/>
          <w:szCs w:val="28"/>
        </w:rPr>
        <w:t>;</w:t>
      </w:r>
    </w:p>
    <w:p w:rsidR="007E3A56" w:rsidRDefault="008762F3" w:rsidP="00163C34">
      <w:pPr>
        <w:shd w:val="clear" w:color="auto" w:fill="FFFFFF"/>
        <w:ind w:left="5" w:right="10" w:firstLine="70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E0FDC">
        <w:rPr>
          <w:sz w:val="28"/>
          <w:szCs w:val="28"/>
        </w:rPr>
        <w:t xml:space="preserve">) уточнение объема </w:t>
      </w:r>
      <w:r w:rsidR="007E3A56">
        <w:rPr>
          <w:sz w:val="28"/>
          <w:szCs w:val="28"/>
        </w:rPr>
        <w:t xml:space="preserve">бюджетных ассигнований </w:t>
      </w:r>
      <w:r w:rsidR="007E0FDC">
        <w:rPr>
          <w:sz w:val="28"/>
          <w:szCs w:val="28"/>
        </w:rPr>
        <w:t>с учетом</w:t>
      </w:r>
      <w:r w:rsidR="007E3A56">
        <w:rPr>
          <w:sz w:val="28"/>
          <w:szCs w:val="28"/>
        </w:rPr>
        <w:t>:</w:t>
      </w:r>
    </w:p>
    <w:p w:rsidR="008762F3" w:rsidRDefault="008762F3" w:rsidP="00163C34">
      <w:pPr>
        <w:shd w:val="clear" w:color="auto" w:fill="FFFFFF"/>
        <w:ind w:left="5" w:right="10" w:firstLine="706"/>
        <w:jc w:val="both"/>
        <w:rPr>
          <w:sz w:val="28"/>
          <w:szCs w:val="28"/>
        </w:rPr>
      </w:pPr>
      <w:r>
        <w:rPr>
          <w:sz w:val="28"/>
          <w:szCs w:val="28"/>
        </w:rPr>
        <w:t>- увеличения фондов оплаты труда</w:t>
      </w:r>
      <w:r w:rsidR="005C7036">
        <w:rPr>
          <w:sz w:val="28"/>
          <w:szCs w:val="28"/>
        </w:rPr>
        <w:t xml:space="preserve"> работников организаций бюджетной сферы района</w:t>
      </w:r>
      <w:r w:rsidR="00F53874">
        <w:rPr>
          <w:sz w:val="28"/>
          <w:szCs w:val="28"/>
        </w:rPr>
        <w:t xml:space="preserve"> в целях сохранения достигнутых целевых показателей, </w:t>
      </w:r>
      <w:r w:rsidR="005C7036">
        <w:rPr>
          <w:sz w:val="28"/>
          <w:szCs w:val="28"/>
        </w:rPr>
        <w:t>определен</w:t>
      </w:r>
      <w:r w:rsidR="00F53874">
        <w:rPr>
          <w:sz w:val="28"/>
          <w:szCs w:val="28"/>
        </w:rPr>
        <w:t>ных</w:t>
      </w:r>
      <w:r w:rsidR="005C7036">
        <w:rPr>
          <w:sz w:val="28"/>
          <w:szCs w:val="28"/>
        </w:rPr>
        <w:t xml:space="preserve"> «майскими» указами Президента РФ</w:t>
      </w:r>
      <w:r w:rsidR="00F53874">
        <w:rPr>
          <w:sz w:val="28"/>
          <w:szCs w:val="28"/>
        </w:rPr>
        <w:t xml:space="preserve"> 2012 года</w:t>
      </w:r>
      <w:r w:rsidR="005C7036">
        <w:rPr>
          <w:sz w:val="28"/>
          <w:szCs w:val="28"/>
        </w:rPr>
        <w:t>,</w:t>
      </w:r>
      <w:r w:rsidR="0075544B">
        <w:rPr>
          <w:sz w:val="28"/>
          <w:szCs w:val="28"/>
        </w:rPr>
        <w:t xml:space="preserve"> и индексация на </w:t>
      </w:r>
      <w:r w:rsidR="005C7036">
        <w:rPr>
          <w:sz w:val="28"/>
          <w:szCs w:val="28"/>
        </w:rPr>
        <w:t xml:space="preserve">  прогнозируем</w:t>
      </w:r>
      <w:r w:rsidR="0075544B">
        <w:rPr>
          <w:sz w:val="28"/>
          <w:szCs w:val="28"/>
        </w:rPr>
        <w:t>ый</w:t>
      </w:r>
      <w:r w:rsidR="005C7036">
        <w:rPr>
          <w:sz w:val="28"/>
          <w:szCs w:val="28"/>
        </w:rPr>
        <w:t xml:space="preserve"> уров</w:t>
      </w:r>
      <w:r w:rsidR="0075544B">
        <w:rPr>
          <w:sz w:val="28"/>
          <w:szCs w:val="28"/>
        </w:rPr>
        <w:t>ень</w:t>
      </w:r>
      <w:r w:rsidR="005C7036">
        <w:rPr>
          <w:sz w:val="28"/>
          <w:szCs w:val="28"/>
        </w:rPr>
        <w:t xml:space="preserve"> инфляции</w:t>
      </w:r>
      <w:r w:rsidR="0075544B">
        <w:rPr>
          <w:sz w:val="28"/>
          <w:szCs w:val="28"/>
        </w:rPr>
        <w:t xml:space="preserve"> оплаты труда отдельных категорий работников;</w:t>
      </w:r>
    </w:p>
    <w:p w:rsidR="007E3A56" w:rsidRDefault="007E3A56" w:rsidP="00163C34">
      <w:pPr>
        <w:shd w:val="clear" w:color="auto" w:fill="FFFFFF"/>
        <w:ind w:left="5" w:right="10"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B52A9">
        <w:rPr>
          <w:sz w:val="28"/>
          <w:szCs w:val="28"/>
        </w:rPr>
        <w:t>у</w:t>
      </w:r>
      <w:r w:rsidR="00D2676B">
        <w:rPr>
          <w:sz w:val="28"/>
          <w:szCs w:val="28"/>
        </w:rPr>
        <w:t>становле</w:t>
      </w:r>
      <w:r w:rsidR="00DB52A9">
        <w:rPr>
          <w:sz w:val="28"/>
          <w:szCs w:val="28"/>
        </w:rPr>
        <w:t>ни</w:t>
      </w:r>
      <w:r w:rsidR="00D2676B">
        <w:rPr>
          <w:sz w:val="28"/>
          <w:szCs w:val="28"/>
        </w:rPr>
        <w:t>е</w:t>
      </w:r>
      <w:r w:rsidR="00DB52A9">
        <w:rPr>
          <w:sz w:val="28"/>
          <w:szCs w:val="28"/>
        </w:rPr>
        <w:t xml:space="preserve"> минимального размера оплаты труда</w:t>
      </w:r>
      <w:r w:rsidR="00D2676B">
        <w:rPr>
          <w:sz w:val="28"/>
          <w:szCs w:val="28"/>
        </w:rPr>
        <w:t xml:space="preserve"> на основе принятых изменений</w:t>
      </w:r>
      <w:r>
        <w:rPr>
          <w:sz w:val="28"/>
          <w:szCs w:val="28"/>
        </w:rPr>
        <w:t xml:space="preserve"> </w:t>
      </w:r>
      <w:r w:rsidR="00D2676B">
        <w:rPr>
          <w:sz w:val="28"/>
          <w:szCs w:val="28"/>
        </w:rPr>
        <w:t>в</w:t>
      </w:r>
      <w:r w:rsidR="00923CC3">
        <w:rPr>
          <w:sz w:val="28"/>
          <w:szCs w:val="28"/>
        </w:rPr>
        <w:t xml:space="preserve"> федерально</w:t>
      </w:r>
      <w:r w:rsidR="00D2676B">
        <w:rPr>
          <w:sz w:val="28"/>
          <w:szCs w:val="28"/>
        </w:rPr>
        <w:t xml:space="preserve">е </w:t>
      </w:r>
      <w:r w:rsidR="00D2676B" w:rsidRPr="00A45F2A">
        <w:rPr>
          <w:sz w:val="28"/>
          <w:szCs w:val="28"/>
        </w:rPr>
        <w:t>законодательство</w:t>
      </w:r>
      <w:r w:rsidR="00923CC3" w:rsidRPr="00A45F2A">
        <w:rPr>
          <w:sz w:val="28"/>
          <w:szCs w:val="28"/>
        </w:rPr>
        <w:t xml:space="preserve">  </w:t>
      </w:r>
      <w:r w:rsidR="00574739">
        <w:rPr>
          <w:sz w:val="28"/>
          <w:szCs w:val="28"/>
        </w:rPr>
        <w:t>1 мая 2018 года до 100% прожиточного минимума трудоспособного населения;</w:t>
      </w:r>
    </w:p>
    <w:p w:rsidR="007E3A56" w:rsidRDefault="007E3A56" w:rsidP="00163C34">
      <w:pPr>
        <w:shd w:val="clear" w:color="auto" w:fill="FFFFFF"/>
        <w:ind w:left="5" w:right="10" w:firstLine="706"/>
        <w:jc w:val="both"/>
        <w:rPr>
          <w:sz w:val="28"/>
          <w:szCs w:val="28"/>
        </w:rPr>
      </w:pPr>
      <w:r>
        <w:rPr>
          <w:sz w:val="28"/>
          <w:szCs w:val="28"/>
        </w:rPr>
        <w:t>- индексация отдельных расходов, обеспечивающих бесперебойное функционирование учреждений бюджетной сферы, по прогнозируемому росту тарифов на коммунальные услуги, а также уровню инфляции;</w:t>
      </w:r>
    </w:p>
    <w:p w:rsidR="007E0FDC" w:rsidRDefault="007E3A56" w:rsidP="00163C34">
      <w:pPr>
        <w:shd w:val="clear" w:color="auto" w:fill="FFFFFF"/>
        <w:ind w:left="5" w:right="10" w:firstLine="70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7E0FDC">
        <w:rPr>
          <w:sz w:val="28"/>
          <w:szCs w:val="28"/>
        </w:rPr>
        <w:t xml:space="preserve"> </w:t>
      </w:r>
      <w:r w:rsidR="006B6F34">
        <w:rPr>
          <w:sz w:val="28"/>
          <w:szCs w:val="28"/>
        </w:rPr>
        <w:t xml:space="preserve">уменьшение объемов бюджетных ассигнований по расходным обязательствам ограниченного срока </w:t>
      </w:r>
      <w:r w:rsidR="007E0FDC">
        <w:rPr>
          <w:sz w:val="28"/>
          <w:szCs w:val="28"/>
        </w:rPr>
        <w:t>действия</w:t>
      </w:r>
      <w:r>
        <w:rPr>
          <w:sz w:val="28"/>
          <w:szCs w:val="28"/>
        </w:rPr>
        <w:t>.</w:t>
      </w:r>
    </w:p>
    <w:p w:rsidR="00FC1623" w:rsidRDefault="009E16D2" w:rsidP="00163C34">
      <w:pPr>
        <w:shd w:val="clear" w:color="auto" w:fill="FFFFFF"/>
        <w:ind w:left="5" w:right="10" w:firstLine="706"/>
        <w:jc w:val="both"/>
        <w:rPr>
          <w:sz w:val="28"/>
          <w:szCs w:val="28"/>
        </w:rPr>
      </w:pPr>
      <w:r>
        <w:rPr>
          <w:sz w:val="28"/>
          <w:szCs w:val="28"/>
        </w:rPr>
        <w:t>При определении</w:t>
      </w:r>
      <w:r w:rsidR="00FC1623">
        <w:rPr>
          <w:sz w:val="28"/>
          <w:szCs w:val="28"/>
        </w:rPr>
        <w:t xml:space="preserve"> структуры и объемов </w:t>
      </w:r>
      <w:r>
        <w:rPr>
          <w:sz w:val="28"/>
          <w:szCs w:val="28"/>
        </w:rPr>
        <w:t>бюджетны</w:t>
      </w:r>
      <w:r w:rsidR="00FC1623">
        <w:rPr>
          <w:sz w:val="28"/>
          <w:szCs w:val="28"/>
        </w:rPr>
        <w:t xml:space="preserve">х </w:t>
      </w:r>
      <w:r>
        <w:rPr>
          <w:sz w:val="28"/>
          <w:szCs w:val="28"/>
        </w:rPr>
        <w:t>ассигнований</w:t>
      </w:r>
      <w:r w:rsidR="00FC1623">
        <w:rPr>
          <w:sz w:val="28"/>
          <w:szCs w:val="28"/>
        </w:rPr>
        <w:t xml:space="preserve"> приоритет</w:t>
      </w:r>
      <w:r>
        <w:rPr>
          <w:sz w:val="28"/>
          <w:szCs w:val="28"/>
        </w:rPr>
        <w:t xml:space="preserve">ами </w:t>
      </w:r>
      <w:r w:rsidR="00FC1623">
        <w:rPr>
          <w:sz w:val="28"/>
          <w:szCs w:val="28"/>
        </w:rPr>
        <w:t xml:space="preserve"> бюджетных расходов</w:t>
      </w:r>
      <w:r>
        <w:rPr>
          <w:sz w:val="28"/>
          <w:szCs w:val="28"/>
        </w:rPr>
        <w:t xml:space="preserve"> являются</w:t>
      </w:r>
      <w:r w:rsidR="00FC1623">
        <w:rPr>
          <w:sz w:val="28"/>
          <w:szCs w:val="28"/>
        </w:rPr>
        <w:t>:</w:t>
      </w:r>
    </w:p>
    <w:p w:rsidR="00FC1623" w:rsidRDefault="00FC1623" w:rsidP="00163C34">
      <w:pPr>
        <w:shd w:val="clear" w:color="auto" w:fill="FFFFFF"/>
        <w:ind w:left="5" w:right="10" w:firstLine="706"/>
        <w:jc w:val="both"/>
        <w:rPr>
          <w:sz w:val="28"/>
          <w:szCs w:val="28"/>
        </w:rPr>
      </w:pPr>
      <w:r>
        <w:rPr>
          <w:sz w:val="28"/>
          <w:szCs w:val="28"/>
        </w:rPr>
        <w:t>1. Безусловное выполнение законодательно установленных мер социа</w:t>
      </w:r>
      <w:r w:rsidR="002A683C">
        <w:rPr>
          <w:sz w:val="28"/>
          <w:szCs w:val="28"/>
        </w:rPr>
        <w:t>льной поддержки населения сельского поселения</w:t>
      </w:r>
      <w:r>
        <w:rPr>
          <w:sz w:val="28"/>
          <w:szCs w:val="28"/>
        </w:rPr>
        <w:t>.</w:t>
      </w:r>
    </w:p>
    <w:p w:rsidR="00FC1623" w:rsidRDefault="009E16D2" w:rsidP="00163C34">
      <w:pPr>
        <w:shd w:val="clear" w:color="auto" w:fill="FFFFFF"/>
        <w:ind w:left="5" w:right="10" w:firstLine="70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C1623">
        <w:rPr>
          <w:sz w:val="28"/>
          <w:szCs w:val="28"/>
        </w:rPr>
        <w:t xml:space="preserve">. Повышения доступности и качества услуг в сфере </w:t>
      </w:r>
      <w:r w:rsidR="002A683C">
        <w:rPr>
          <w:sz w:val="28"/>
          <w:szCs w:val="28"/>
        </w:rPr>
        <w:t>культуры.</w:t>
      </w:r>
    </w:p>
    <w:p w:rsidR="00FC1623" w:rsidRDefault="009E16D2" w:rsidP="00163C34">
      <w:pPr>
        <w:shd w:val="clear" w:color="auto" w:fill="FFFFFF"/>
        <w:ind w:left="5" w:right="10" w:firstLine="70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C1623">
        <w:rPr>
          <w:sz w:val="28"/>
          <w:szCs w:val="28"/>
        </w:rPr>
        <w:t xml:space="preserve">. Развитие массового спорта, как базового условия для формирования здорового образа жизни населения </w:t>
      </w:r>
      <w:r w:rsidR="002A683C">
        <w:rPr>
          <w:sz w:val="28"/>
          <w:szCs w:val="28"/>
        </w:rPr>
        <w:t>сельского поселения</w:t>
      </w:r>
      <w:r w:rsidR="00FC1623">
        <w:rPr>
          <w:sz w:val="28"/>
          <w:szCs w:val="28"/>
        </w:rPr>
        <w:t>.</w:t>
      </w:r>
    </w:p>
    <w:p w:rsidR="0061731C" w:rsidRDefault="009E16D2" w:rsidP="00163C34">
      <w:pPr>
        <w:shd w:val="clear" w:color="auto" w:fill="FFFFFF"/>
        <w:ind w:left="5" w:right="10" w:firstLine="70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C1623">
        <w:rPr>
          <w:sz w:val="28"/>
          <w:szCs w:val="28"/>
        </w:rPr>
        <w:t xml:space="preserve">. Обеспечение устойчивого функционирования бюджетной сферы </w:t>
      </w:r>
      <w:r w:rsidR="002A683C">
        <w:rPr>
          <w:sz w:val="28"/>
          <w:szCs w:val="28"/>
        </w:rPr>
        <w:t>сельского поселения</w:t>
      </w:r>
      <w:r w:rsidR="00FC1623">
        <w:rPr>
          <w:sz w:val="28"/>
          <w:szCs w:val="28"/>
        </w:rPr>
        <w:t>.</w:t>
      </w:r>
      <w:r w:rsidR="00900A84">
        <w:rPr>
          <w:sz w:val="28"/>
          <w:szCs w:val="28"/>
        </w:rPr>
        <w:t xml:space="preserve"> </w:t>
      </w:r>
    </w:p>
    <w:p w:rsidR="00DF19EA" w:rsidRDefault="00DF19EA" w:rsidP="00163C34">
      <w:pPr>
        <w:shd w:val="clear" w:color="auto" w:fill="FFFFFF"/>
        <w:ind w:left="5" w:right="10" w:firstLine="706"/>
        <w:jc w:val="both"/>
        <w:rPr>
          <w:sz w:val="28"/>
          <w:szCs w:val="28"/>
        </w:rPr>
      </w:pPr>
    </w:p>
    <w:p w:rsidR="0061731C" w:rsidRDefault="009E16D2" w:rsidP="00C368D9">
      <w:pPr>
        <w:shd w:val="clear" w:color="auto" w:fill="FFFFFF"/>
        <w:ind w:left="5" w:right="10" w:firstLine="706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5D692D">
        <w:rPr>
          <w:b/>
          <w:sz w:val="28"/>
          <w:szCs w:val="28"/>
          <w:lang w:val="en-US"/>
        </w:rPr>
        <w:t>V</w:t>
      </w:r>
      <w:r w:rsidR="00C368D9" w:rsidRPr="00C368D9">
        <w:rPr>
          <w:b/>
          <w:sz w:val="28"/>
          <w:szCs w:val="28"/>
        </w:rPr>
        <w:t>. БЮДЖЕТНАЯ ПОЛИТИКА В СФЕРЕ МЕЖБЮДЖНЫХ ОТНОШЕНИЙ</w:t>
      </w:r>
    </w:p>
    <w:p w:rsidR="00C368D9" w:rsidRDefault="00C368D9" w:rsidP="00C368D9">
      <w:pPr>
        <w:shd w:val="clear" w:color="auto" w:fill="FFFFFF"/>
        <w:ind w:left="5" w:right="10" w:firstLine="706"/>
        <w:jc w:val="center"/>
        <w:rPr>
          <w:b/>
          <w:sz w:val="28"/>
          <w:szCs w:val="28"/>
        </w:rPr>
      </w:pPr>
    </w:p>
    <w:p w:rsidR="007A5CE7" w:rsidRDefault="007A5CE7" w:rsidP="007A5CE7">
      <w:pPr>
        <w:shd w:val="clear" w:color="auto" w:fill="FFFFFF"/>
        <w:ind w:left="5" w:right="10" w:firstLine="706"/>
        <w:jc w:val="both"/>
        <w:rPr>
          <w:sz w:val="28"/>
          <w:szCs w:val="28"/>
        </w:rPr>
      </w:pPr>
      <w:r>
        <w:rPr>
          <w:sz w:val="28"/>
          <w:szCs w:val="28"/>
        </w:rPr>
        <w:t>Бюджетная политика в сфере межбюджетных отношений на 20</w:t>
      </w:r>
      <w:r w:rsidR="000150FB">
        <w:rPr>
          <w:sz w:val="28"/>
          <w:szCs w:val="28"/>
        </w:rPr>
        <w:t>2</w:t>
      </w:r>
      <w:r w:rsidR="00F94960">
        <w:rPr>
          <w:sz w:val="28"/>
          <w:szCs w:val="28"/>
        </w:rPr>
        <w:t>3</w:t>
      </w:r>
      <w:r w:rsidR="009E16D2">
        <w:rPr>
          <w:sz w:val="28"/>
          <w:szCs w:val="28"/>
        </w:rPr>
        <w:t>-20</w:t>
      </w:r>
      <w:r w:rsidR="005D692D">
        <w:rPr>
          <w:sz w:val="28"/>
          <w:szCs w:val="28"/>
        </w:rPr>
        <w:t>2</w:t>
      </w:r>
      <w:r w:rsidR="00F94960">
        <w:rPr>
          <w:sz w:val="28"/>
          <w:szCs w:val="28"/>
        </w:rPr>
        <w:t>5</w:t>
      </w:r>
      <w:r>
        <w:rPr>
          <w:sz w:val="28"/>
          <w:szCs w:val="28"/>
        </w:rPr>
        <w:t xml:space="preserve"> годы будет сосредоточена на достижении следующих целей:</w:t>
      </w:r>
    </w:p>
    <w:p w:rsidR="007A5CE7" w:rsidRDefault="007A5CE7" w:rsidP="007A5CE7">
      <w:pPr>
        <w:shd w:val="clear" w:color="auto" w:fill="FFFFFF"/>
        <w:ind w:left="5" w:right="10"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сохранение финансовой устойчивости бюджета </w:t>
      </w:r>
      <w:r w:rsidR="002E3979">
        <w:rPr>
          <w:sz w:val="28"/>
          <w:szCs w:val="28"/>
        </w:rPr>
        <w:t>Худайбердинского сельского поселения</w:t>
      </w:r>
      <w:r>
        <w:rPr>
          <w:sz w:val="28"/>
          <w:szCs w:val="28"/>
        </w:rPr>
        <w:t>;</w:t>
      </w:r>
    </w:p>
    <w:p w:rsidR="007A5CE7" w:rsidRDefault="007A5CE7" w:rsidP="007A5CE7">
      <w:pPr>
        <w:shd w:val="clear" w:color="auto" w:fill="FFFFFF"/>
        <w:ind w:left="5" w:right="10" w:firstLine="706"/>
        <w:jc w:val="both"/>
        <w:rPr>
          <w:sz w:val="28"/>
          <w:szCs w:val="28"/>
        </w:rPr>
      </w:pPr>
      <w:r>
        <w:rPr>
          <w:sz w:val="28"/>
          <w:szCs w:val="28"/>
        </w:rPr>
        <w:t>- повышения качества управления муниципальными финансами в части межбюджетных отношений;</w:t>
      </w:r>
    </w:p>
    <w:p w:rsidR="007A5CE7" w:rsidRDefault="007A5CE7" w:rsidP="007A5CE7">
      <w:pPr>
        <w:shd w:val="clear" w:color="auto" w:fill="FFFFFF"/>
        <w:ind w:left="5" w:right="10" w:firstLine="706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реализации</w:t>
      </w:r>
      <w:r w:rsidR="001C40E4">
        <w:rPr>
          <w:sz w:val="28"/>
          <w:szCs w:val="28"/>
        </w:rPr>
        <w:t xml:space="preserve"> социальных Указов и поручений Президента РФ; </w:t>
      </w:r>
    </w:p>
    <w:p w:rsidR="003B465D" w:rsidRDefault="003B465D" w:rsidP="007A5CE7">
      <w:pPr>
        <w:shd w:val="clear" w:color="auto" w:fill="FFFFFF"/>
        <w:ind w:left="5" w:right="10"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этой связи необходимо принять меры, направленные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3B465D" w:rsidRDefault="003B465D" w:rsidP="007A5CE7">
      <w:pPr>
        <w:shd w:val="clear" w:color="auto" w:fill="FFFFFF"/>
        <w:ind w:left="5" w:right="10" w:firstLine="706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собственной доходной базы;</w:t>
      </w:r>
    </w:p>
    <w:p w:rsidR="00A5427D" w:rsidRDefault="003B465D" w:rsidP="007A5CE7">
      <w:pPr>
        <w:shd w:val="clear" w:color="auto" w:fill="FFFFFF"/>
        <w:ind w:left="5" w:right="10" w:firstLine="706"/>
        <w:jc w:val="both"/>
        <w:rPr>
          <w:sz w:val="28"/>
          <w:szCs w:val="28"/>
        </w:rPr>
      </w:pPr>
      <w:r>
        <w:rPr>
          <w:sz w:val="28"/>
          <w:szCs w:val="28"/>
        </w:rPr>
        <w:t>- финансирование в первоочередном порядке расходов на выплату заработной платы и оплату т</w:t>
      </w:r>
      <w:r w:rsidR="00A92180">
        <w:rPr>
          <w:sz w:val="28"/>
          <w:szCs w:val="28"/>
        </w:rPr>
        <w:t>опливно-энергетических ресурсов.</w:t>
      </w:r>
    </w:p>
    <w:p w:rsidR="00750883" w:rsidRDefault="00750883" w:rsidP="007A5CE7">
      <w:pPr>
        <w:shd w:val="clear" w:color="auto" w:fill="FFFFFF"/>
        <w:ind w:left="5" w:right="10" w:firstLine="706"/>
        <w:jc w:val="both"/>
        <w:rPr>
          <w:sz w:val="28"/>
          <w:szCs w:val="28"/>
        </w:rPr>
      </w:pPr>
    </w:p>
    <w:p w:rsidR="00C368D9" w:rsidRPr="00C368D9" w:rsidRDefault="00C368D9" w:rsidP="00C368D9">
      <w:pPr>
        <w:shd w:val="clear" w:color="auto" w:fill="FFFFFF"/>
        <w:ind w:left="5" w:right="10" w:firstLine="706"/>
        <w:jc w:val="both"/>
        <w:rPr>
          <w:sz w:val="28"/>
          <w:szCs w:val="28"/>
        </w:rPr>
      </w:pPr>
    </w:p>
    <w:p w:rsidR="005E49B5" w:rsidRDefault="005E49B5" w:rsidP="005A6ED1">
      <w:pPr>
        <w:shd w:val="clear" w:color="auto" w:fill="FFFFFF"/>
        <w:ind w:left="5" w:right="10" w:firstLine="706"/>
        <w:jc w:val="both"/>
        <w:rPr>
          <w:sz w:val="28"/>
          <w:szCs w:val="28"/>
        </w:rPr>
      </w:pPr>
    </w:p>
    <w:p w:rsidR="00D12B7B" w:rsidRPr="00557CF6" w:rsidRDefault="00D12B7B" w:rsidP="005A6ED1">
      <w:pPr>
        <w:shd w:val="clear" w:color="auto" w:fill="FFFFFF"/>
        <w:ind w:left="5" w:right="10" w:firstLine="706"/>
        <w:jc w:val="both"/>
      </w:pPr>
    </w:p>
    <w:sectPr w:rsidR="00D12B7B" w:rsidRPr="00557CF6" w:rsidSect="009E3D44">
      <w:pgSz w:w="11909" w:h="16834"/>
      <w:pgMar w:top="426" w:right="569" w:bottom="720" w:left="170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C55F20"/>
    <w:rsid w:val="000150FB"/>
    <w:rsid w:val="00016BF0"/>
    <w:rsid w:val="00016DD0"/>
    <w:rsid w:val="00047CF8"/>
    <w:rsid w:val="00065EBE"/>
    <w:rsid w:val="000729FC"/>
    <w:rsid w:val="000D6D68"/>
    <w:rsid w:val="000E24B7"/>
    <w:rsid w:val="000E6DC2"/>
    <w:rsid w:val="000F139A"/>
    <w:rsid w:val="000F2409"/>
    <w:rsid w:val="000F52D3"/>
    <w:rsid w:val="00114805"/>
    <w:rsid w:val="0012036D"/>
    <w:rsid w:val="00125DF0"/>
    <w:rsid w:val="00126F26"/>
    <w:rsid w:val="00136FD1"/>
    <w:rsid w:val="00145F1C"/>
    <w:rsid w:val="001529F1"/>
    <w:rsid w:val="00161D94"/>
    <w:rsid w:val="00163C34"/>
    <w:rsid w:val="00172485"/>
    <w:rsid w:val="00172628"/>
    <w:rsid w:val="00176216"/>
    <w:rsid w:val="001A37A6"/>
    <w:rsid w:val="001A4115"/>
    <w:rsid w:val="001B2C51"/>
    <w:rsid w:val="001C179F"/>
    <w:rsid w:val="001C40E4"/>
    <w:rsid w:val="001D6E30"/>
    <w:rsid w:val="001E4F82"/>
    <w:rsid w:val="001F6484"/>
    <w:rsid w:val="002270BA"/>
    <w:rsid w:val="00233B12"/>
    <w:rsid w:val="002538AD"/>
    <w:rsid w:val="00272333"/>
    <w:rsid w:val="0027279E"/>
    <w:rsid w:val="002812D2"/>
    <w:rsid w:val="002848F1"/>
    <w:rsid w:val="00286C8E"/>
    <w:rsid w:val="00292DDC"/>
    <w:rsid w:val="002A683C"/>
    <w:rsid w:val="002B2168"/>
    <w:rsid w:val="002C4033"/>
    <w:rsid w:val="002D7AD6"/>
    <w:rsid w:val="002E3979"/>
    <w:rsid w:val="003041BE"/>
    <w:rsid w:val="003277BE"/>
    <w:rsid w:val="003726EE"/>
    <w:rsid w:val="003B465D"/>
    <w:rsid w:val="003C1725"/>
    <w:rsid w:val="003C4E85"/>
    <w:rsid w:val="003C5FF0"/>
    <w:rsid w:val="003D08DD"/>
    <w:rsid w:val="003D2C46"/>
    <w:rsid w:val="003E26F2"/>
    <w:rsid w:val="003E4315"/>
    <w:rsid w:val="003F5D95"/>
    <w:rsid w:val="00423368"/>
    <w:rsid w:val="004371EA"/>
    <w:rsid w:val="00444EE8"/>
    <w:rsid w:val="004505CC"/>
    <w:rsid w:val="00462DE6"/>
    <w:rsid w:val="00464364"/>
    <w:rsid w:val="00470408"/>
    <w:rsid w:val="004753EE"/>
    <w:rsid w:val="00477489"/>
    <w:rsid w:val="00486DAB"/>
    <w:rsid w:val="004C2510"/>
    <w:rsid w:val="004D6F92"/>
    <w:rsid w:val="004D7DCB"/>
    <w:rsid w:val="004F1F6F"/>
    <w:rsid w:val="004F3475"/>
    <w:rsid w:val="005040D0"/>
    <w:rsid w:val="00515101"/>
    <w:rsid w:val="00517A31"/>
    <w:rsid w:val="0052220A"/>
    <w:rsid w:val="00530EAC"/>
    <w:rsid w:val="00531A18"/>
    <w:rsid w:val="00557CF6"/>
    <w:rsid w:val="005656F6"/>
    <w:rsid w:val="0056674E"/>
    <w:rsid w:val="00574739"/>
    <w:rsid w:val="00591DD6"/>
    <w:rsid w:val="00597262"/>
    <w:rsid w:val="005A1DF4"/>
    <w:rsid w:val="005A6ED1"/>
    <w:rsid w:val="005C7036"/>
    <w:rsid w:val="005D1C35"/>
    <w:rsid w:val="005D240B"/>
    <w:rsid w:val="005D4083"/>
    <w:rsid w:val="005D692D"/>
    <w:rsid w:val="005E49B5"/>
    <w:rsid w:val="005E727B"/>
    <w:rsid w:val="00604E65"/>
    <w:rsid w:val="00613337"/>
    <w:rsid w:val="0061731C"/>
    <w:rsid w:val="00617C4D"/>
    <w:rsid w:val="00625475"/>
    <w:rsid w:val="006266A0"/>
    <w:rsid w:val="00630C92"/>
    <w:rsid w:val="00645F09"/>
    <w:rsid w:val="00647BE9"/>
    <w:rsid w:val="0065627C"/>
    <w:rsid w:val="0066321A"/>
    <w:rsid w:val="00663FFB"/>
    <w:rsid w:val="00682EAF"/>
    <w:rsid w:val="00696A62"/>
    <w:rsid w:val="006B29D3"/>
    <w:rsid w:val="006B6F34"/>
    <w:rsid w:val="006D2F3D"/>
    <w:rsid w:val="006D3B13"/>
    <w:rsid w:val="006F2359"/>
    <w:rsid w:val="006F5F62"/>
    <w:rsid w:val="007075D3"/>
    <w:rsid w:val="007122A5"/>
    <w:rsid w:val="007142A8"/>
    <w:rsid w:val="00715B1E"/>
    <w:rsid w:val="00726509"/>
    <w:rsid w:val="00750883"/>
    <w:rsid w:val="0075544B"/>
    <w:rsid w:val="00760CA7"/>
    <w:rsid w:val="00766538"/>
    <w:rsid w:val="007A5CE7"/>
    <w:rsid w:val="007B1484"/>
    <w:rsid w:val="007B5EC1"/>
    <w:rsid w:val="007B6A7F"/>
    <w:rsid w:val="007C4270"/>
    <w:rsid w:val="007C5AA2"/>
    <w:rsid w:val="007E0FDC"/>
    <w:rsid w:val="007E3A56"/>
    <w:rsid w:val="00804C9D"/>
    <w:rsid w:val="008059F3"/>
    <w:rsid w:val="008062B9"/>
    <w:rsid w:val="008074F1"/>
    <w:rsid w:val="008139C3"/>
    <w:rsid w:val="00845947"/>
    <w:rsid w:val="00851BC5"/>
    <w:rsid w:val="00862766"/>
    <w:rsid w:val="0086569A"/>
    <w:rsid w:val="00871D39"/>
    <w:rsid w:val="008762F3"/>
    <w:rsid w:val="00891F4F"/>
    <w:rsid w:val="008944F4"/>
    <w:rsid w:val="008E321F"/>
    <w:rsid w:val="008E32DE"/>
    <w:rsid w:val="008F0437"/>
    <w:rsid w:val="008F0AFA"/>
    <w:rsid w:val="00900265"/>
    <w:rsid w:val="00900A84"/>
    <w:rsid w:val="00900DD7"/>
    <w:rsid w:val="009054A8"/>
    <w:rsid w:val="00912889"/>
    <w:rsid w:val="0092163E"/>
    <w:rsid w:val="00922E62"/>
    <w:rsid w:val="00923CC3"/>
    <w:rsid w:val="009256CC"/>
    <w:rsid w:val="00926341"/>
    <w:rsid w:val="009451D7"/>
    <w:rsid w:val="00961862"/>
    <w:rsid w:val="00982AEC"/>
    <w:rsid w:val="00985188"/>
    <w:rsid w:val="0098744C"/>
    <w:rsid w:val="00997227"/>
    <w:rsid w:val="009A3AA3"/>
    <w:rsid w:val="009A6470"/>
    <w:rsid w:val="009D4C14"/>
    <w:rsid w:val="009E16D2"/>
    <w:rsid w:val="009E3D44"/>
    <w:rsid w:val="009E439B"/>
    <w:rsid w:val="009E66BE"/>
    <w:rsid w:val="00A03D29"/>
    <w:rsid w:val="00A157E4"/>
    <w:rsid w:val="00A41153"/>
    <w:rsid w:val="00A45F2A"/>
    <w:rsid w:val="00A53296"/>
    <w:rsid w:val="00A5427D"/>
    <w:rsid w:val="00A54381"/>
    <w:rsid w:val="00A7390D"/>
    <w:rsid w:val="00A82072"/>
    <w:rsid w:val="00A92180"/>
    <w:rsid w:val="00AA4CCA"/>
    <w:rsid w:val="00AB6BE2"/>
    <w:rsid w:val="00AC774C"/>
    <w:rsid w:val="00AD1C64"/>
    <w:rsid w:val="00AF0411"/>
    <w:rsid w:val="00AF2DC9"/>
    <w:rsid w:val="00AF39EC"/>
    <w:rsid w:val="00AF44A6"/>
    <w:rsid w:val="00B250BA"/>
    <w:rsid w:val="00B30CE6"/>
    <w:rsid w:val="00B30D81"/>
    <w:rsid w:val="00B46AB1"/>
    <w:rsid w:val="00B52FBA"/>
    <w:rsid w:val="00B640C2"/>
    <w:rsid w:val="00B814C0"/>
    <w:rsid w:val="00BC77A6"/>
    <w:rsid w:val="00BC7B92"/>
    <w:rsid w:val="00BD5BF1"/>
    <w:rsid w:val="00C15D60"/>
    <w:rsid w:val="00C21C2B"/>
    <w:rsid w:val="00C21CCA"/>
    <w:rsid w:val="00C22C56"/>
    <w:rsid w:val="00C368D9"/>
    <w:rsid w:val="00C37BB9"/>
    <w:rsid w:val="00C4557D"/>
    <w:rsid w:val="00C509AA"/>
    <w:rsid w:val="00C51AEB"/>
    <w:rsid w:val="00C52CC8"/>
    <w:rsid w:val="00C55F20"/>
    <w:rsid w:val="00C71A5F"/>
    <w:rsid w:val="00C96716"/>
    <w:rsid w:val="00CA5039"/>
    <w:rsid w:val="00CB03EB"/>
    <w:rsid w:val="00CC0BAB"/>
    <w:rsid w:val="00CC4572"/>
    <w:rsid w:val="00CD1817"/>
    <w:rsid w:val="00CD1FDA"/>
    <w:rsid w:val="00CD2807"/>
    <w:rsid w:val="00CF772C"/>
    <w:rsid w:val="00D01DD0"/>
    <w:rsid w:val="00D12B7B"/>
    <w:rsid w:val="00D173A2"/>
    <w:rsid w:val="00D2676B"/>
    <w:rsid w:val="00D503C3"/>
    <w:rsid w:val="00D547DC"/>
    <w:rsid w:val="00D64291"/>
    <w:rsid w:val="00D75074"/>
    <w:rsid w:val="00DA24BE"/>
    <w:rsid w:val="00DB0821"/>
    <w:rsid w:val="00DB1CC8"/>
    <w:rsid w:val="00DB52A9"/>
    <w:rsid w:val="00DB5BE1"/>
    <w:rsid w:val="00DF1212"/>
    <w:rsid w:val="00DF19EA"/>
    <w:rsid w:val="00DF5940"/>
    <w:rsid w:val="00E055F2"/>
    <w:rsid w:val="00E152D4"/>
    <w:rsid w:val="00E24DDC"/>
    <w:rsid w:val="00E351DF"/>
    <w:rsid w:val="00E525CC"/>
    <w:rsid w:val="00E718E4"/>
    <w:rsid w:val="00E735D5"/>
    <w:rsid w:val="00E736FF"/>
    <w:rsid w:val="00E74861"/>
    <w:rsid w:val="00E9789D"/>
    <w:rsid w:val="00EA6B51"/>
    <w:rsid w:val="00EE2C6B"/>
    <w:rsid w:val="00F05DBB"/>
    <w:rsid w:val="00F064FE"/>
    <w:rsid w:val="00F105C2"/>
    <w:rsid w:val="00F13D64"/>
    <w:rsid w:val="00F30CD1"/>
    <w:rsid w:val="00F3262F"/>
    <w:rsid w:val="00F340B6"/>
    <w:rsid w:val="00F4235E"/>
    <w:rsid w:val="00F42814"/>
    <w:rsid w:val="00F45EAC"/>
    <w:rsid w:val="00F46344"/>
    <w:rsid w:val="00F502E8"/>
    <w:rsid w:val="00F50C0E"/>
    <w:rsid w:val="00F53874"/>
    <w:rsid w:val="00F54607"/>
    <w:rsid w:val="00F56DFF"/>
    <w:rsid w:val="00F6537A"/>
    <w:rsid w:val="00F7709B"/>
    <w:rsid w:val="00F84B9E"/>
    <w:rsid w:val="00F86A0F"/>
    <w:rsid w:val="00F94960"/>
    <w:rsid w:val="00FB2DC0"/>
    <w:rsid w:val="00FC04F6"/>
    <w:rsid w:val="00FC11D1"/>
    <w:rsid w:val="00FC1623"/>
    <w:rsid w:val="00FC391A"/>
    <w:rsid w:val="00FD0E1E"/>
    <w:rsid w:val="00FE068C"/>
    <w:rsid w:val="00FE1043"/>
    <w:rsid w:val="00FE7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082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2168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3">
    <w:name w:val="Balloon Text"/>
    <w:basedOn w:val="a"/>
    <w:link w:val="a4"/>
    <w:rsid w:val="00C71A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71A5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6266A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AF04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1652B61A08AAD3C032A6100B09199BB80E3854199E581C36029E2C8772CDA3832A8352243ED9D8Ct143E" TargetMode="External"/><Relationship Id="rId4" Type="http://schemas.openxmlformats.org/officeDocument/2006/relationships/hyperlink" Target="consultantplus://offline/ref=E1652B61A08AAD3C032A6100B09199BB80E3854199E581C36029E2C8772CDA3832A8352243ED9D8Ft14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1605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ОСНОВНЫХ НАПРАВЛЕНИЯХ БЮДЖЕТНОЙ И НАЛОГОВОЙ ПОЛИТИКИ НА 2011-2013 ГОДЫ</vt:lpstr>
    </vt:vector>
  </TitlesOfParts>
  <Company>Финансовое управление Аргаяшского муниципального р</Company>
  <LinksUpToDate>false</LinksUpToDate>
  <CharactersWithSpaces>10739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ОСНОВНЫХ НАПРАВЛЕНИЯХ БЮДЖЕТНОЙ И НАЛОГОВОЙ ПОЛИТИКИ НА 2011-2013 ГОДЫ</dc:title>
  <dc:creator>Почтовый клиент</dc:creator>
  <cp:lastModifiedBy>RePack by SPecialiST</cp:lastModifiedBy>
  <cp:revision>3</cp:revision>
  <cp:lastPrinted>2020-11-25T09:40:00Z</cp:lastPrinted>
  <dcterms:created xsi:type="dcterms:W3CDTF">2022-10-25T09:56:00Z</dcterms:created>
  <dcterms:modified xsi:type="dcterms:W3CDTF">2022-10-25T10:00:00Z</dcterms:modified>
</cp:coreProperties>
</file>