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D51D2C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4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r w:rsidR="00F83E92"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.0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.2022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91B22" w:rsidRPr="000F613B" w:rsidRDefault="00D51D2C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марта</w:t>
      </w:r>
      <w:r w:rsidR="00F83E92">
        <w:rPr>
          <w:rFonts w:ascii="Times New Roman" w:hAnsi="Times New Roman" w:cs="Times New Roman"/>
          <w:b/>
        </w:rPr>
        <w:t xml:space="preserve">  2022  года  в 11-00</w:t>
      </w:r>
      <w:r w:rsidR="00E91B22" w:rsidRPr="000F613B">
        <w:rPr>
          <w:rFonts w:ascii="Times New Roman" w:hAnsi="Times New Roman" w:cs="Times New Roman"/>
          <w:b/>
        </w:rPr>
        <w:t xml:space="preserve">  часов  местного  времени  в  здании администрации Худайбердинского сельского поселения состоятся публичные слушания  по проекту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D2C" w:rsidRPr="00307CEF" w:rsidRDefault="00D51D2C" w:rsidP="00D51D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 xml:space="preserve">1. </w:t>
      </w:r>
      <w:r w:rsidR="00307CEF" w:rsidRPr="00307CEF">
        <w:rPr>
          <w:rFonts w:ascii="Times New Roman" w:hAnsi="Times New Roman" w:cs="Times New Roman"/>
          <w:bCs/>
          <w:sz w:val="24"/>
          <w:szCs w:val="24"/>
        </w:rPr>
        <w:t>Об утверждении  Положения «О порядке 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Худайбердинского сельского поселения и предоставления этих сведений средствам массовой информации для опубликования».</w:t>
      </w:r>
    </w:p>
    <w:p w:rsidR="00D51D2C" w:rsidRPr="00D51D2C" w:rsidRDefault="00D51D2C" w:rsidP="00D51D2C">
      <w:pPr>
        <w:rPr>
          <w:rFonts w:ascii="Times New Roman" w:hAnsi="Times New Roman" w:cs="Times New Roman"/>
          <w:bCs/>
          <w:sz w:val="24"/>
          <w:szCs w:val="24"/>
        </w:rPr>
      </w:pP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>2. «Об утверждении порядка принятия решений об установлении (изменении) тарифов на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2C">
        <w:rPr>
          <w:rFonts w:ascii="Times New Roman" w:hAnsi="Times New Roman" w:cs="Times New Roman"/>
          <w:sz w:val="24"/>
          <w:szCs w:val="24"/>
        </w:rPr>
        <w:t>предоставляемые муниципальными предприятиями и учреждениями, и работы, выполняемые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D2C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</w:p>
    <w:p w:rsidR="007D43A4" w:rsidRPr="007D43A4" w:rsidRDefault="00D51D2C" w:rsidP="007D43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3A4" w:rsidRPr="007D43A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7D43A4" w:rsidRPr="007D43A4">
        <w:rPr>
          <w:rFonts w:ascii="Times New Roman" w:hAnsi="Times New Roman" w:cs="Times New Roman"/>
          <w:bCs/>
          <w:sz w:val="24"/>
          <w:szCs w:val="24"/>
        </w:rPr>
        <w:t>б утверждении  Положения «О порядке 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Худайбердинского сельского поселения и предоставления этих сведений средствам массовой информации для опубликования».</w:t>
      </w:r>
    </w:p>
    <w:p w:rsidR="00817081" w:rsidRPr="00817081" w:rsidRDefault="00817081" w:rsidP="00D045E0">
      <w:pPr>
        <w:rPr>
          <w:rFonts w:ascii="Times New Roman" w:hAnsi="Times New Roman" w:cs="Times New Roman"/>
          <w:b/>
          <w:sz w:val="24"/>
          <w:szCs w:val="24"/>
        </w:rPr>
      </w:pPr>
    </w:p>
    <w:p w:rsidR="00D51D2C" w:rsidRPr="00D51D2C" w:rsidRDefault="00D51D2C" w:rsidP="00D51D2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51D2C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№ 273 от 25.12.2008 «О противодействии коррупции», руководствуясь Указом Президента Российской Федерации  № 613 от 08.07.2013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</w:t>
      </w:r>
      <w:proofErr w:type="gramEnd"/>
      <w:r w:rsidRPr="00D51D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51D2C">
        <w:rPr>
          <w:rFonts w:ascii="Times New Roman" w:hAnsi="Times New Roman" w:cs="Times New Roman"/>
          <w:bCs/>
          <w:sz w:val="24"/>
          <w:szCs w:val="24"/>
        </w:rPr>
        <w:t xml:space="preserve">информации для опубликования» (с изменениями на 10 декабря 2020 года) и, постановлением Губернатора Челябинской области № 187 от 27.07.2009 «О порядке размещения сведений о доходах, расходах, об имуществе и </w:t>
      </w:r>
      <w:r w:rsidRPr="00D51D2C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опубликования» (с</w:t>
      </w:r>
      <w:proofErr w:type="gramEnd"/>
      <w:r w:rsidRPr="00D51D2C">
        <w:rPr>
          <w:rFonts w:ascii="Times New Roman" w:hAnsi="Times New Roman" w:cs="Times New Roman"/>
          <w:bCs/>
          <w:sz w:val="24"/>
          <w:szCs w:val="24"/>
        </w:rPr>
        <w:t xml:space="preserve"> изменениями на 28 декабря 2020 года)</w:t>
      </w:r>
    </w:p>
    <w:p w:rsidR="00D51D2C" w:rsidRPr="00D51D2C" w:rsidRDefault="00D51D2C" w:rsidP="00D51D2C">
      <w:pPr>
        <w:rPr>
          <w:rFonts w:ascii="Times New Roman" w:hAnsi="Times New Roman" w:cs="Times New Roman"/>
          <w:bCs/>
          <w:sz w:val="24"/>
          <w:szCs w:val="24"/>
        </w:rPr>
      </w:pPr>
    </w:p>
    <w:p w:rsidR="00D51D2C" w:rsidRPr="00D51D2C" w:rsidRDefault="00D51D2C" w:rsidP="00D51D2C">
      <w:pPr>
        <w:rPr>
          <w:rFonts w:ascii="Times New Roman" w:hAnsi="Times New Roman" w:cs="Times New Roman"/>
          <w:bCs/>
          <w:sz w:val="24"/>
          <w:szCs w:val="24"/>
        </w:rPr>
      </w:pPr>
      <w:r w:rsidRPr="00D51D2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51D2C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 решает</w:t>
      </w:r>
      <w:r w:rsidRPr="00D51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D51D2C" w:rsidRPr="007D43A4" w:rsidRDefault="00D51D2C" w:rsidP="00D51D2C">
      <w:pPr>
        <w:rPr>
          <w:rFonts w:ascii="Times New Roman" w:hAnsi="Times New Roman" w:cs="Times New Roman"/>
          <w:bCs/>
          <w:sz w:val="24"/>
          <w:szCs w:val="24"/>
        </w:rPr>
      </w:pP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 xml:space="preserve">      1. Утвердить положение «О порядке 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Худайбердинского сельского поселения и предоставления этих сведений средствам массовой информации для опубликования».</w:t>
      </w: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 xml:space="preserve">     2. Признать утратившим силу:</w:t>
      </w: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>- Решение Совета депутатов Худайбердинского сельского поселения от 30.12.2019 года № 40 об утверждении в новой редакции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Худайбердинском сельском поселении, и членов их семей в информационно-телекоммуникационной сети «Интернет».</w:t>
      </w: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 xml:space="preserve">     3. Опубликовать данное Решение на официальном сайте Худайбердинского сельского поселения в сети Интернет http://худайбердинск</w:t>
      </w:r>
      <w:proofErr w:type="gramStart"/>
      <w:r w:rsidRPr="007D43A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D43A4">
        <w:rPr>
          <w:rFonts w:ascii="Times New Roman" w:hAnsi="Times New Roman" w:cs="Times New Roman"/>
          <w:bCs/>
          <w:sz w:val="24"/>
          <w:szCs w:val="24"/>
        </w:rPr>
        <w:t>ф</w:t>
      </w: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 xml:space="preserve">      4. Ответственность за размещение сведений о доходах, расходах, об имуществе и обязательствах имущественного    характера   лицами,   замещающими муниципальные   должности и членов их семей возложить на администрацию Худайбердинского сельского поселения</w:t>
      </w:r>
    </w:p>
    <w:p w:rsidR="007D43A4" w:rsidRPr="007D43A4" w:rsidRDefault="007D43A4" w:rsidP="007D43A4">
      <w:pPr>
        <w:rPr>
          <w:rFonts w:ascii="Times New Roman" w:hAnsi="Times New Roman" w:cs="Times New Roman"/>
          <w:bCs/>
          <w:sz w:val="24"/>
          <w:szCs w:val="24"/>
        </w:rPr>
      </w:pPr>
      <w:r w:rsidRPr="007D43A4">
        <w:rPr>
          <w:rFonts w:ascii="Times New Roman" w:hAnsi="Times New Roman" w:cs="Times New Roman"/>
          <w:bCs/>
          <w:sz w:val="24"/>
          <w:szCs w:val="24"/>
        </w:rPr>
        <w:t xml:space="preserve">     5. Настоящее Решение вступает в силу со дня его принятия.</w:t>
      </w:r>
    </w:p>
    <w:p w:rsidR="007D43A4" w:rsidRPr="007D43A4" w:rsidRDefault="007D43A4" w:rsidP="007D4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5203" w:rsidRPr="006C5203" w:rsidRDefault="006C5203" w:rsidP="006C5203">
      <w:pPr>
        <w:rPr>
          <w:rFonts w:ascii="Times New Roman" w:hAnsi="Times New Roman" w:cs="Times New Roman"/>
          <w:bCs/>
          <w:sz w:val="24"/>
          <w:szCs w:val="24"/>
        </w:rPr>
      </w:pPr>
    </w:p>
    <w:p w:rsidR="006C5203" w:rsidRDefault="00D51D2C" w:rsidP="006C5203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51D2C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учреждениями».</w:t>
      </w:r>
    </w:p>
    <w:p w:rsidR="00817081" w:rsidRDefault="00817081" w:rsidP="006C5203">
      <w:pPr>
        <w:rPr>
          <w:rFonts w:ascii="Times New Roman" w:hAnsi="Times New Roman" w:cs="Times New Roman"/>
          <w:sz w:val="24"/>
          <w:szCs w:val="24"/>
        </w:rPr>
      </w:pP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1D2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51D2C">
          <w:rPr>
            <w:rStyle w:val="a4"/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D51D2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51D2C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пунктом 4 </w:t>
        </w:r>
      </w:hyperlink>
      <w:r w:rsidRPr="00D51D2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РФ», </w:t>
      </w:r>
      <w:hyperlink r:id="rId9" w:history="1">
        <w:r w:rsidRPr="00D51D2C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51D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Худайбердинское сельское поселение Аргаяшского района Челябинской области, с целью создания единого подхода к решению вопросов </w:t>
      </w:r>
      <w:r w:rsidRPr="00D51D2C">
        <w:rPr>
          <w:rFonts w:ascii="Times New Roman" w:hAnsi="Times New Roman" w:cs="Times New Roman"/>
          <w:sz w:val="24"/>
          <w:szCs w:val="24"/>
        </w:rPr>
        <w:lastRenderedPageBreak/>
        <w:t>формирования, регулирования и утверждения тарифов, отнесенных законодательством Российской Федерации к компетенции органов местного самоуправления, обеспечения возможности эффективного функционирования муниципальных предприятий и муниципальных</w:t>
      </w:r>
      <w:proofErr w:type="gramEnd"/>
      <w:r w:rsidRPr="00D51D2C">
        <w:rPr>
          <w:rFonts w:ascii="Times New Roman" w:hAnsi="Times New Roman" w:cs="Times New Roman"/>
          <w:sz w:val="24"/>
          <w:szCs w:val="24"/>
        </w:rPr>
        <w:t xml:space="preserve"> учреждений, обеспечения прав и законных интересов граждан и юридических лиц, заинтересованных в работах и услугах муниципальных предприятий и муниципальных учреждений на территории Худайбердинского сельского поселения,</w:t>
      </w: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b/>
          <w:sz w:val="24"/>
          <w:szCs w:val="24"/>
        </w:rPr>
        <w:t xml:space="preserve"> Совет Депутатов Худайбердинского сельского поселения решает:</w:t>
      </w: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9" w:history="1">
        <w:r w:rsidRPr="00D51D2C">
          <w:rPr>
            <w:rStyle w:val="a4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51D2C">
        <w:rPr>
          <w:rFonts w:ascii="Times New Roman" w:hAnsi="Times New Roman" w:cs="Times New Roman"/>
          <w:sz w:val="24"/>
          <w:szCs w:val="24"/>
        </w:rPr>
        <w:t xml:space="preserve">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 (прилагается).</w:t>
      </w:r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путем его размещения на информационном стенде и на официальном сайте Худайбердинское сельское поселение </w:t>
      </w:r>
      <w:proofErr w:type="spellStart"/>
      <w:r w:rsidRPr="00D51D2C">
        <w:rPr>
          <w:rFonts w:ascii="Times New Roman" w:hAnsi="Times New Roman" w:cs="Times New Roman"/>
          <w:sz w:val="24"/>
          <w:szCs w:val="24"/>
          <w:lang w:val="en-US"/>
        </w:rPr>
        <w:t>hud</w:t>
      </w:r>
      <w:proofErr w:type="spellEnd"/>
      <w:r w:rsidRPr="00D51D2C">
        <w:rPr>
          <w:rFonts w:ascii="Times New Roman" w:hAnsi="Times New Roman" w:cs="Times New Roman"/>
          <w:sz w:val="24"/>
          <w:szCs w:val="24"/>
        </w:rPr>
        <w:t>_</w:t>
      </w:r>
      <w:r w:rsidRPr="00D51D2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D51D2C">
        <w:rPr>
          <w:rFonts w:ascii="Times New Roman" w:hAnsi="Times New Roman" w:cs="Times New Roman"/>
          <w:sz w:val="24"/>
          <w:szCs w:val="24"/>
        </w:rPr>
        <w:t>@</w:t>
      </w:r>
      <w:r w:rsidRPr="00D51D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D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1D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1D2C" w:rsidRPr="00D51D2C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официального обнародования.</w:t>
      </w:r>
    </w:p>
    <w:p w:rsidR="00981CCD" w:rsidRPr="00D045E0" w:rsidRDefault="00D51D2C" w:rsidP="00D51D2C">
      <w:pPr>
        <w:rPr>
          <w:rFonts w:ascii="Times New Roman" w:hAnsi="Times New Roman" w:cs="Times New Roman"/>
          <w:sz w:val="24"/>
          <w:szCs w:val="24"/>
        </w:rPr>
      </w:pPr>
      <w:r w:rsidRPr="00D51D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1D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1D2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администрацию Худайбердинского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51D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D51D2C">
              <w:rPr>
                <w:rFonts w:ascii="Times New Roman" w:hAnsi="Times New Roman" w:cs="Times New Roman"/>
                <w:b/>
              </w:rPr>
              <w:t>удайбердинский вестник» № 4  10</w:t>
            </w:r>
            <w:r w:rsidR="00F83E92">
              <w:rPr>
                <w:rFonts w:ascii="Times New Roman" w:hAnsi="Times New Roman" w:cs="Times New Roman"/>
                <w:b/>
              </w:rPr>
              <w:t>.0</w:t>
            </w:r>
            <w:r w:rsidR="00D51D2C">
              <w:rPr>
                <w:rFonts w:ascii="Times New Roman" w:hAnsi="Times New Roman" w:cs="Times New Roman"/>
                <w:b/>
              </w:rPr>
              <w:t>3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F4" w:rsidRDefault="002C43F4" w:rsidP="00D4746E">
      <w:pPr>
        <w:spacing w:after="0" w:line="240" w:lineRule="auto"/>
      </w:pPr>
      <w:r>
        <w:separator/>
      </w:r>
    </w:p>
  </w:endnote>
  <w:endnote w:type="continuationSeparator" w:id="0">
    <w:p w:rsidR="002C43F4" w:rsidRDefault="002C43F4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F4" w:rsidRDefault="002C43F4" w:rsidP="00D4746E">
      <w:pPr>
        <w:spacing w:after="0" w:line="240" w:lineRule="auto"/>
      </w:pPr>
      <w:r>
        <w:separator/>
      </w:r>
    </w:p>
  </w:footnote>
  <w:footnote w:type="continuationSeparator" w:id="0">
    <w:p w:rsidR="002C43F4" w:rsidRDefault="002C43F4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16CA8"/>
    <w:rsid w:val="000C360B"/>
    <w:rsid w:val="000F613B"/>
    <w:rsid w:val="001C7DBB"/>
    <w:rsid w:val="002C43F4"/>
    <w:rsid w:val="002D05BD"/>
    <w:rsid w:val="00307CEF"/>
    <w:rsid w:val="00541603"/>
    <w:rsid w:val="0055214C"/>
    <w:rsid w:val="00632FC3"/>
    <w:rsid w:val="0065519B"/>
    <w:rsid w:val="006A306B"/>
    <w:rsid w:val="006C5203"/>
    <w:rsid w:val="00761077"/>
    <w:rsid w:val="007B6F30"/>
    <w:rsid w:val="007D43A4"/>
    <w:rsid w:val="00817081"/>
    <w:rsid w:val="00936F29"/>
    <w:rsid w:val="00981CCD"/>
    <w:rsid w:val="009A7C07"/>
    <w:rsid w:val="009E164C"/>
    <w:rsid w:val="00A70DC6"/>
    <w:rsid w:val="00AB0AFD"/>
    <w:rsid w:val="00AC4B96"/>
    <w:rsid w:val="00B36A2A"/>
    <w:rsid w:val="00B51DB8"/>
    <w:rsid w:val="00BB56DD"/>
    <w:rsid w:val="00C32959"/>
    <w:rsid w:val="00C629D3"/>
    <w:rsid w:val="00C8008C"/>
    <w:rsid w:val="00CD40A4"/>
    <w:rsid w:val="00CE6BD9"/>
    <w:rsid w:val="00D045E0"/>
    <w:rsid w:val="00D07CBA"/>
    <w:rsid w:val="00D4746E"/>
    <w:rsid w:val="00D51D2C"/>
    <w:rsid w:val="00DA2F9B"/>
    <w:rsid w:val="00E91B22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10820E860F48B4CE8A8BD3EE5FA68A5B78A6C4F0Dt7q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0B37408F9483D6C446C4524D4A2C3F10820E860F48B4CE8A8BD3EE5FA68A5B78A6C4F0Et7q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91260252FA6F509F4A8322A89BE360BFB0BAFA22526A5632901C0A4942536134812E9FB05D0AAF8EABD00C5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2022-03-14T03:54:00Z</dcterms:created>
  <dcterms:modified xsi:type="dcterms:W3CDTF">2022-03-14T03:54:00Z</dcterms:modified>
</cp:coreProperties>
</file>