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1B7D37" w:rsidRPr="00FA1B6D" w:rsidRDefault="000C75C6" w:rsidP="000C75C6">
      <w:pPr>
        <w:jc w:val="center"/>
        <w:rPr>
          <w:sz w:val="22"/>
          <w:szCs w:val="22"/>
        </w:rPr>
      </w:pPr>
      <w:proofErr w:type="gramStart"/>
      <w:r w:rsidRPr="00FA1B6D">
        <w:rPr>
          <w:sz w:val="22"/>
          <w:szCs w:val="22"/>
        </w:rPr>
        <w:t>Р</w:t>
      </w:r>
      <w:proofErr w:type="gramEnd"/>
      <w:r w:rsidRPr="00FA1B6D">
        <w:rPr>
          <w:sz w:val="22"/>
          <w:szCs w:val="22"/>
        </w:rPr>
        <w:t xml:space="preserve"> Е Ш Е Н И Е</w:t>
      </w:r>
      <w:r w:rsidR="00C43AF8" w:rsidRPr="00FA1B6D">
        <w:rPr>
          <w:sz w:val="22"/>
          <w:szCs w:val="22"/>
        </w:rPr>
        <w:t xml:space="preserve"> </w:t>
      </w:r>
      <w:r w:rsidR="001B7D37" w:rsidRPr="00FA1B6D">
        <w:rPr>
          <w:sz w:val="22"/>
          <w:szCs w:val="22"/>
        </w:rPr>
        <w:t xml:space="preserve">         </w:t>
      </w:r>
    </w:p>
    <w:p w:rsidR="000C75C6" w:rsidRPr="00FA1B6D" w:rsidRDefault="001B7D37" w:rsidP="000C75C6">
      <w:pPr>
        <w:jc w:val="center"/>
        <w:rPr>
          <w:sz w:val="22"/>
          <w:szCs w:val="22"/>
        </w:rPr>
      </w:pPr>
      <w:r w:rsidRPr="00FA1B6D">
        <w:rPr>
          <w:sz w:val="22"/>
          <w:szCs w:val="22"/>
        </w:rPr>
        <w:t xml:space="preserve">              </w:t>
      </w:r>
      <w:r w:rsidR="00C43AF8" w:rsidRPr="00FA1B6D">
        <w:rPr>
          <w:sz w:val="22"/>
          <w:szCs w:val="22"/>
        </w:rPr>
        <w:t xml:space="preserve">    </w:t>
      </w:r>
    </w:p>
    <w:p w:rsidR="004018D2" w:rsidRPr="00FA1B6D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О</w:t>
      </w:r>
      <w:r w:rsidR="004018D2" w:rsidRPr="00FA1B6D">
        <w:rPr>
          <w:rFonts w:ascii="Times New Roman" w:hAnsi="Times New Roman" w:cs="Times New Roman"/>
        </w:rPr>
        <w:t>т</w:t>
      </w:r>
      <w:r w:rsidRPr="00FA1B6D">
        <w:rPr>
          <w:rFonts w:ascii="Times New Roman" w:hAnsi="Times New Roman" w:cs="Times New Roman"/>
        </w:rPr>
        <w:t xml:space="preserve">  </w:t>
      </w:r>
      <w:r w:rsidR="003352F5" w:rsidRPr="00FA1B6D">
        <w:rPr>
          <w:rFonts w:ascii="Times New Roman" w:hAnsi="Times New Roman" w:cs="Times New Roman"/>
        </w:rPr>
        <w:t>«</w:t>
      </w:r>
      <w:r w:rsidR="00793603">
        <w:rPr>
          <w:rFonts w:ascii="Times New Roman" w:hAnsi="Times New Roman" w:cs="Times New Roman"/>
        </w:rPr>
        <w:t>01</w:t>
      </w:r>
      <w:r w:rsidR="001B7D37" w:rsidRPr="00FA1B6D">
        <w:rPr>
          <w:rFonts w:ascii="Times New Roman" w:hAnsi="Times New Roman" w:cs="Times New Roman"/>
        </w:rPr>
        <w:t>»</w:t>
      </w:r>
      <w:r w:rsidR="003232D3" w:rsidRPr="00FA1B6D">
        <w:rPr>
          <w:rFonts w:ascii="Times New Roman" w:hAnsi="Times New Roman" w:cs="Times New Roman"/>
        </w:rPr>
        <w:t xml:space="preserve"> </w:t>
      </w:r>
      <w:r w:rsidR="00793603">
        <w:rPr>
          <w:rFonts w:ascii="Times New Roman" w:hAnsi="Times New Roman" w:cs="Times New Roman"/>
        </w:rPr>
        <w:t>октяб</w:t>
      </w:r>
      <w:r w:rsidR="00732910">
        <w:rPr>
          <w:rFonts w:ascii="Times New Roman" w:hAnsi="Times New Roman" w:cs="Times New Roman"/>
        </w:rPr>
        <w:t>ря</w:t>
      </w:r>
      <w:r w:rsidR="000053FA" w:rsidRPr="00FA1B6D">
        <w:rPr>
          <w:rFonts w:ascii="Times New Roman" w:hAnsi="Times New Roman" w:cs="Times New Roman"/>
        </w:rPr>
        <w:t xml:space="preserve"> </w:t>
      </w:r>
      <w:r w:rsidR="00FC20EA" w:rsidRPr="00FA1B6D">
        <w:rPr>
          <w:rFonts w:ascii="Times New Roman" w:hAnsi="Times New Roman" w:cs="Times New Roman"/>
        </w:rPr>
        <w:t xml:space="preserve"> </w:t>
      </w:r>
      <w:r w:rsidR="004018D2" w:rsidRPr="00FA1B6D">
        <w:rPr>
          <w:rFonts w:ascii="Times New Roman" w:hAnsi="Times New Roman" w:cs="Times New Roman"/>
        </w:rPr>
        <w:t>20</w:t>
      </w:r>
      <w:r w:rsidR="007D5D65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 xml:space="preserve"> года</w:t>
      </w:r>
      <w:r w:rsidR="00874B1B" w:rsidRPr="00FA1B6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B7D37" w:rsidRPr="00FA1B6D">
        <w:rPr>
          <w:rFonts w:ascii="Times New Roman" w:hAnsi="Times New Roman" w:cs="Times New Roman"/>
        </w:rPr>
        <w:t xml:space="preserve">                       </w:t>
      </w:r>
      <w:r w:rsidR="00874B1B" w:rsidRPr="00FA1B6D">
        <w:rPr>
          <w:rFonts w:ascii="Times New Roman" w:hAnsi="Times New Roman" w:cs="Times New Roman"/>
        </w:rPr>
        <w:t xml:space="preserve">   </w:t>
      </w:r>
      <w:r w:rsidR="004018D2" w:rsidRPr="00FA1B6D">
        <w:rPr>
          <w:rFonts w:ascii="Times New Roman" w:hAnsi="Times New Roman" w:cs="Times New Roman"/>
        </w:rPr>
        <w:t xml:space="preserve"> №</w:t>
      </w:r>
      <w:r w:rsidR="00EA0A68">
        <w:rPr>
          <w:rFonts w:ascii="Times New Roman" w:hAnsi="Times New Roman" w:cs="Times New Roman"/>
        </w:rPr>
        <w:t xml:space="preserve"> 28</w:t>
      </w: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b w:val="0"/>
          <w:sz w:val="22"/>
          <w:szCs w:val="22"/>
        </w:rPr>
        <w:t>«</w:t>
      </w:r>
      <w:r w:rsidRPr="00FA1B6D">
        <w:rPr>
          <w:sz w:val="22"/>
          <w:szCs w:val="22"/>
        </w:rPr>
        <w:t xml:space="preserve">О внесении изменений в Решение </w:t>
      </w: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sz w:val="22"/>
          <w:szCs w:val="22"/>
        </w:rPr>
        <w:t xml:space="preserve">Совета депутатов  </w:t>
      </w:r>
      <w:r w:rsidR="00E2022C" w:rsidRPr="00FA1B6D">
        <w:rPr>
          <w:sz w:val="22"/>
          <w:szCs w:val="22"/>
        </w:rPr>
        <w:t>Худайбердинского</w:t>
      </w:r>
      <w:r w:rsidRPr="00FA1B6D">
        <w:rPr>
          <w:sz w:val="22"/>
          <w:szCs w:val="22"/>
        </w:rPr>
        <w:t xml:space="preserve"> сельского </w:t>
      </w:r>
    </w:p>
    <w:p w:rsidR="004018D2" w:rsidRPr="00FA1B6D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поселения №</w:t>
      </w:r>
      <w:r w:rsidR="00EA68EC" w:rsidRPr="00FA1B6D">
        <w:rPr>
          <w:rFonts w:ascii="Times New Roman" w:hAnsi="Times New Roman" w:cs="Times New Roman"/>
        </w:rPr>
        <w:t>3</w:t>
      </w:r>
      <w:r w:rsidR="007D5D65" w:rsidRPr="00FA1B6D">
        <w:rPr>
          <w:rFonts w:ascii="Times New Roman" w:hAnsi="Times New Roman" w:cs="Times New Roman"/>
        </w:rPr>
        <w:t xml:space="preserve">6 </w:t>
      </w:r>
      <w:r w:rsidRPr="00FA1B6D">
        <w:rPr>
          <w:rFonts w:ascii="Times New Roman" w:hAnsi="Times New Roman" w:cs="Times New Roman"/>
        </w:rPr>
        <w:t>от</w:t>
      </w:r>
      <w:r w:rsidR="00CF1FE2" w:rsidRPr="00FA1B6D">
        <w:rPr>
          <w:rFonts w:ascii="Times New Roman" w:hAnsi="Times New Roman" w:cs="Times New Roman"/>
        </w:rPr>
        <w:t xml:space="preserve"> </w:t>
      </w:r>
      <w:r w:rsidR="007D5D65" w:rsidRPr="00FA1B6D">
        <w:rPr>
          <w:rFonts w:ascii="Times New Roman" w:hAnsi="Times New Roman" w:cs="Times New Roman"/>
        </w:rPr>
        <w:t>12</w:t>
      </w:r>
      <w:r w:rsidR="00EA68EC" w:rsidRPr="00FA1B6D">
        <w:rPr>
          <w:rFonts w:ascii="Times New Roman" w:hAnsi="Times New Roman" w:cs="Times New Roman"/>
        </w:rPr>
        <w:t>.12</w:t>
      </w:r>
      <w:r w:rsidRPr="00FA1B6D">
        <w:rPr>
          <w:rFonts w:ascii="Times New Roman" w:hAnsi="Times New Roman" w:cs="Times New Roman"/>
        </w:rPr>
        <w:t>.20</w:t>
      </w:r>
      <w:r w:rsidR="0028064F" w:rsidRPr="00FA1B6D">
        <w:rPr>
          <w:rFonts w:ascii="Times New Roman" w:hAnsi="Times New Roman" w:cs="Times New Roman"/>
        </w:rPr>
        <w:t>1</w:t>
      </w:r>
      <w:r w:rsidR="007D5D65" w:rsidRPr="00FA1B6D">
        <w:rPr>
          <w:rFonts w:ascii="Times New Roman" w:hAnsi="Times New Roman" w:cs="Times New Roman"/>
        </w:rPr>
        <w:t>9</w:t>
      </w:r>
      <w:r w:rsidR="00EA68EC" w:rsidRPr="00FA1B6D">
        <w:rPr>
          <w:rFonts w:ascii="Times New Roman" w:hAnsi="Times New Roman" w:cs="Times New Roman"/>
        </w:rPr>
        <w:t xml:space="preserve"> </w:t>
      </w:r>
      <w:r w:rsidRPr="00FA1B6D">
        <w:rPr>
          <w:rFonts w:ascii="Times New Roman" w:hAnsi="Times New Roman" w:cs="Times New Roman"/>
        </w:rPr>
        <w:t>г. «О  бюджете</w:t>
      </w:r>
    </w:p>
    <w:p w:rsidR="008C17DB" w:rsidRPr="00FA1B6D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Худайбердинского</w:t>
      </w:r>
      <w:r w:rsidR="004018D2" w:rsidRPr="00FA1B6D">
        <w:rPr>
          <w:rFonts w:ascii="Times New Roman" w:hAnsi="Times New Roman" w:cs="Times New Roman"/>
        </w:rPr>
        <w:t xml:space="preserve"> сельского  поселения на  20</w:t>
      </w:r>
      <w:r w:rsidR="001B7D37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> год</w:t>
      </w:r>
    </w:p>
    <w:p w:rsidR="004018D2" w:rsidRPr="00FA1B6D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и на плановый период 20</w:t>
      </w:r>
      <w:r w:rsidR="00EA68EC" w:rsidRPr="00FA1B6D">
        <w:rPr>
          <w:rFonts w:ascii="Times New Roman" w:hAnsi="Times New Roman" w:cs="Times New Roman"/>
        </w:rPr>
        <w:t>2</w:t>
      </w:r>
      <w:r w:rsidR="001B7D37" w:rsidRPr="00FA1B6D">
        <w:rPr>
          <w:rFonts w:ascii="Times New Roman" w:hAnsi="Times New Roman" w:cs="Times New Roman"/>
        </w:rPr>
        <w:t>1</w:t>
      </w:r>
      <w:r w:rsidR="00EA68EC" w:rsidRPr="00FA1B6D">
        <w:rPr>
          <w:rFonts w:ascii="Times New Roman" w:hAnsi="Times New Roman" w:cs="Times New Roman"/>
        </w:rPr>
        <w:t xml:space="preserve"> и 202</w:t>
      </w:r>
      <w:r w:rsidR="001B7D37" w:rsidRPr="00FA1B6D">
        <w:rPr>
          <w:rFonts w:ascii="Times New Roman" w:hAnsi="Times New Roman" w:cs="Times New Roman"/>
        </w:rPr>
        <w:t>2</w:t>
      </w:r>
      <w:r w:rsidR="008C17DB" w:rsidRPr="00FA1B6D">
        <w:rPr>
          <w:rFonts w:ascii="Times New Roman" w:hAnsi="Times New Roman" w:cs="Times New Roman"/>
        </w:rPr>
        <w:t xml:space="preserve"> годов</w:t>
      </w:r>
      <w:r w:rsidR="004018D2" w:rsidRPr="00FA1B6D">
        <w:rPr>
          <w:rFonts w:ascii="Times New Roman" w:hAnsi="Times New Roman" w:cs="Times New Roman"/>
        </w:rPr>
        <w:t>»</w:t>
      </w:r>
    </w:p>
    <w:p w:rsidR="00BC403A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ab/>
      </w:r>
    </w:p>
    <w:p w:rsidR="004018D2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Заслушав </w:t>
      </w:r>
      <w:r w:rsidR="00207E83" w:rsidRPr="00FA1B6D">
        <w:rPr>
          <w:b w:val="0"/>
          <w:sz w:val="22"/>
          <w:szCs w:val="22"/>
        </w:rPr>
        <w:t xml:space="preserve">представление </w:t>
      </w:r>
      <w:r w:rsidR="007D5D65" w:rsidRPr="00FA1B6D">
        <w:rPr>
          <w:b w:val="0"/>
          <w:sz w:val="22"/>
          <w:szCs w:val="22"/>
        </w:rPr>
        <w:t>Г</w:t>
      </w:r>
      <w:r w:rsidR="001F6EC6" w:rsidRPr="00FA1B6D">
        <w:rPr>
          <w:b w:val="0"/>
          <w:sz w:val="22"/>
          <w:szCs w:val="22"/>
        </w:rPr>
        <w:t xml:space="preserve">лавы Худайбердинского сельского поселения Филатовой Е.Н. </w:t>
      </w:r>
      <w:r w:rsidR="002E455D" w:rsidRPr="00FA1B6D">
        <w:rPr>
          <w:b w:val="0"/>
          <w:sz w:val="22"/>
          <w:szCs w:val="22"/>
        </w:rPr>
        <w:t>«О внесении изменений в бюджет</w:t>
      </w:r>
      <w:r w:rsidRPr="00FA1B6D">
        <w:rPr>
          <w:b w:val="0"/>
          <w:sz w:val="22"/>
          <w:szCs w:val="22"/>
        </w:rPr>
        <w:t xml:space="preserve"> на 20</w:t>
      </w:r>
      <w:r w:rsidR="007D5D65" w:rsidRPr="00FA1B6D">
        <w:rPr>
          <w:b w:val="0"/>
          <w:sz w:val="22"/>
          <w:szCs w:val="22"/>
        </w:rPr>
        <w:t>20</w:t>
      </w:r>
      <w:r w:rsidR="00EA68EC" w:rsidRPr="00FA1B6D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 xml:space="preserve">г.», Совет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Pr="00FA1B6D">
        <w:rPr>
          <w:b w:val="0"/>
          <w:sz w:val="22"/>
          <w:szCs w:val="22"/>
        </w:rPr>
        <w:t xml:space="preserve"> сельского поселения решил:</w:t>
      </w:r>
    </w:p>
    <w:p w:rsidR="00BC403A" w:rsidRPr="00FA1B6D" w:rsidRDefault="004018D2" w:rsidP="004018D2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</w:t>
      </w:r>
    </w:p>
    <w:p w:rsidR="00E3010B" w:rsidRPr="00FA1B6D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proofErr w:type="gramStart"/>
      <w:r w:rsidRPr="00FA1B6D">
        <w:rPr>
          <w:b w:val="0"/>
          <w:sz w:val="22"/>
          <w:szCs w:val="22"/>
        </w:rPr>
        <w:t xml:space="preserve">На </w:t>
      </w:r>
      <w:r w:rsidR="00D90A7C">
        <w:rPr>
          <w:b w:val="0"/>
          <w:sz w:val="22"/>
          <w:szCs w:val="22"/>
        </w:rPr>
        <w:t xml:space="preserve">основании РА </w:t>
      </w:r>
      <w:r w:rsidR="000053FA" w:rsidRPr="00FA1B6D">
        <w:rPr>
          <w:b w:val="0"/>
          <w:sz w:val="22"/>
          <w:szCs w:val="22"/>
        </w:rPr>
        <w:t xml:space="preserve">АМР от </w:t>
      </w:r>
      <w:r w:rsidR="00732910">
        <w:rPr>
          <w:b w:val="0"/>
          <w:sz w:val="22"/>
          <w:szCs w:val="22"/>
        </w:rPr>
        <w:t>03</w:t>
      </w:r>
      <w:r w:rsidR="000053FA" w:rsidRPr="00FA1B6D">
        <w:rPr>
          <w:b w:val="0"/>
          <w:sz w:val="22"/>
          <w:szCs w:val="22"/>
        </w:rPr>
        <w:t>.0</w:t>
      </w:r>
      <w:r w:rsidR="00732910">
        <w:rPr>
          <w:b w:val="0"/>
          <w:sz w:val="22"/>
          <w:szCs w:val="22"/>
        </w:rPr>
        <w:t>9</w:t>
      </w:r>
      <w:r w:rsidR="000053FA" w:rsidRPr="00FA1B6D">
        <w:rPr>
          <w:b w:val="0"/>
          <w:sz w:val="22"/>
          <w:szCs w:val="22"/>
        </w:rPr>
        <w:t>.2020 г. №1</w:t>
      </w:r>
      <w:r w:rsidR="00732910">
        <w:rPr>
          <w:b w:val="0"/>
          <w:sz w:val="22"/>
          <w:szCs w:val="22"/>
        </w:rPr>
        <w:t>428</w:t>
      </w:r>
      <w:r w:rsidR="000053FA" w:rsidRPr="00FA1B6D">
        <w:rPr>
          <w:b w:val="0"/>
          <w:sz w:val="22"/>
          <w:szCs w:val="22"/>
        </w:rPr>
        <w:t>-р</w:t>
      </w:r>
      <w:r w:rsidR="00732910">
        <w:rPr>
          <w:b w:val="0"/>
          <w:sz w:val="22"/>
          <w:szCs w:val="22"/>
        </w:rPr>
        <w:t>: предоставление субвенции на осуществление полномочий по первичному воинскому учету на территориях, где отсутствуют военные комиссариаты на повышение фонда оплаты труда</w:t>
      </w:r>
      <w:r w:rsidR="009D1824" w:rsidRPr="00FA1B6D">
        <w:rPr>
          <w:b w:val="0"/>
          <w:sz w:val="22"/>
          <w:szCs w:val="22"/>
        </w:rPr>
        <w:t>,</w:t>
      </w:r>
      <w:r w:rsidRPr="00FA1B6D">
        <w:rPr>
          <w:b w:val="0"/>
          <w:sz w:val="22"/>
          <w:szCs w:val="22"/>
        </w:rPr>
        <w:t xml:space="preserve"> </w:t>
      </w:r>
      <w:r w:rsidR="00732910">
        <w:rPr>
          <w:b w:val="0"/>
          <w:sz w:val="22"/>
          <w:szCs w:val="22"/>
        </w:rPr>
        <w:t>добави</w:t>
      </w:r>
      <w:r w:rsidR="000053FA" w:rsidRPr="00FA1B6D">
        <w:rPr>
          <w:b w:val="0"/>
          <w:sz w:val="22"/>
          <w:szCs w:val="22"/>
        </w:rPr>
        <w:t xml:space="preserve">ть </w:t>
      </w:r>
      <w:r w:rsidRPr="00FA1B6D">
        <w:rPr>
          <w:b w:val="0"/>
          <w:sz w:val="22"/>
          <w:szCs w:val="22"/>
        </w:rPr>
        <w:t xml:space="preserve"> план по доходам по коду </w:t>
      </w:r>
      <w:r w:rsidR="000053FA" w:rsidRPr="00FA1B6D">
        <w:rPr>
          <w:b w:val="0"/>
          <w:sz w:val="22"/>
          <w:szCs w:val="22"/>
        </w:rPr>
        <w:t xml:space="preserve">2 02 </w:t>
      </w:r>
      <w:r w:rsidR="00732910">
        <w:rPr>
          <w:b w:val="0"/>
          <w:sz w:val="22"/>
          <w:szCs w:val="22"/>
        </w:rPr>
        <w:t xml:space="preserve">35118 10 0000 150 </w:t>
      </w:r>
      <w:r w:rsidR="000053FA" w:rsidRPr="00FA1B6D">
        <w:rPr>
          <w:b w:val="0"/>
          <w:sz w:val="22"/>
          <w:szCs w:val="22"/>
        </w:rPr>
        <w:t>«</w:t>
      </w:r>
      <w:r w:rsidR="00732910">
        <w:rPr>
          <w:b w:val="0"/>
          <w:sz w:val="22"/>
          <w:szCs w:val="22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комиссариаты»</w:t>
      </w:r>
      <w:r w:rsidR="000053FA" w:rsidRPr="00FA1B6D">
        <w:rPr>
          <w:b w:val="0"/>
          <w:sz w:val="22"/>
          <w:szCs w:val="22"/>
        </w:rPr>
        <w:t xml:space="preserve">, в сумме </w:t>
      </w:r>
      <w:r w:rsidR="00732910">
        <w:rPr>
          <w:b w:val="0"/>
          <w:sz w:val="22"/>
          <w:szCs w:val="22"/>
        </w:rPr>
        <w:t>26 300</w:t>
      </w:r>
      <w:r w:rsidR="000053FA" w:rsidRPr="00FA1B6D">
        <w:rPr>
          <w:b w:val="0"/>
          <w:sz w:val="22"/>
          <w:szCs w:val="22"/>
        </w:rPr>
        <w:t xml:space="preserve"> рублей</w:t>
      </w:r>
      <w:r w:rsidR="006A2748" w:rsidRPr="00FA1B6D">
        <w:rPr>
          <w:b w:val="0"/>
          <w:sz w:val="22"/>
          <w:szCs w:val="22"/>
        </w:rPr>
        <w:t>;</w:t>
      </w:r>
      <w:proofErr w:type="gramEnd"/>
    </w:p>
    <w:p w:rsidR="00E3010B" w:rsidRPr="00FA1B6D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Соответственно </w:t>
      </w:r>
      <w:r w:rsidR="000053FA" w:rsidRPr="00FA1B6D">
        <w:rPr>
          <w:b w:val="0"/>
          <w:sz w:val="22"/>
          <w:szCs w:val="22"/>
        </w:rPr>
        <w:t>у</w:t>
      </w:r>
      <w:r w:rsidR="00732910"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E3010B" w:rsidRDefault="00E3010B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 w:rsidR="00732910">
        <w:rPr>
          <w:b w:val="0"/>
          <w:sz w:val="22"/>
          <w:szCs w:val="22"/>
        </w:rPr>
        <w:t>0203</w:t>
      </w:r>
      <w:r w:rsidRPr="00FA1B6D">
        <w:rPr>
          <w:b w:val="0"/>
          <w:sz w:val="22"/>
          <w:szCs w:val="22"/>
        </w:rPr>
        <w:t xml:space="preserve"> </w:t>
      </w:r>
      <w:r w:rsidR="00732910">
        <w:rPr>
          <w:b w:val="0"/>
          <w:sz w:val="22"/>
          <w:szCs w:val="22"/>
        </w:rPr>
        <w:t>4630451180</w:t>
      </w:r>
      <w:r w:rsidRPr="00FA1B6D">
        <w:rPr>
          <w:b w:val="0"/>
          <w:sz w:val="22"/>
          <w:szCs w:val="22"/>
        </w:rPr>
        <w:t xml:space="preserve"> </w:t>
      </w:r>
      <w:r w:rsidR="00732910">
        <w:rPr>
          <w:b w:val="0"/>
          <w:sz w:val="22"/>
          <w:szCs w:val="22"/>
        </w:rPr>
        <w:t>121</w:t>
      </w:r>
      <w:r w:rsidRPr="00FA1B6D">
        <w:rPr>
          <w:b w:val="0"/>
          <w:sz w:val="22"/>
          <w:szCs w:val="22"/>
        </w:rPr>
        <w:t> </w:t>
      </w:r>
      <w:r w:rsidR="00732910">
        <w:rPr>
          <w:b w:val="0"/>
          <w:sz w:val="22"/>
          <w:szCs w:val="22"/>
        </w:rPr>
        <w:t>211</w:t>
      </w:r>
      <w:r w:rsidRPr="00FA1B6D">
        <w:rPr>
          <w:b w:val="0"/>
          <w:sz w:val="22"/>
          <w:szCs w:val="22"/>
        </w:rPr>
        <w:t xml:space="preserve"> в сумме </w:t>
      </w:r>
      <w:r w:rsidR="00732910">
        <w:rPr>
          <w:b w:val="0"/>
          <w:sz w:val="22"/>
          <w:szCs w:val="22"/>
        </w:rPr>
        <w:t>20,2</w:t>
      </w:r>
      <w:r w:rsidR="00DF126F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D90A7C" w:rsidRDefault="00732910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0203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4630451180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129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213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6,1 </w:t>
      </w:r>
      <w:r w:rsidRPr="00FA1B6D">
        <w:rPr>
          <w:b w:val="0"/>
          <w:sz w:val="22"/>
          <w:szCs w:val="22"/>
        </w:rPr>
        <w:t>рублей;</w:t>
      </w:r>
    </w:p>
    <w:p w:rsidR="00D90A7C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 основании РА АМР от 30.09.2020 г. №1591-р: внесение изменений в РА АМР от 12.05.2020 г. №743-р,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</w:r>
      <w:proofErr w:type="gramEnd"/>
      <w:r>
        <w:rPr>
          <w:b w:val="0"/>
          <w:sz w:val="22"/>
          <w:szCs w:val="22"/>
        </w:rPr>
        <w:t xml:space="preserve"> заключенными соглашениями», в сумме 24 667,80 рублей;</w:t>
      </w:r>
    </w:p>
    <w:p w:rsidR="00D90A7C" w:rsidRPr="00FA1B6D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D90A7C" w:rsidRPr="00D90A7C" w:rsidRDefault="00D90A7C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0502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6310743512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310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24,6 </w:t>
      </w:r>
      <w:r w:rsidRPr="00FA1B6D">
        <w:rPr>
          <w:b w:val="0"/>
          <w:sz w:val="22"/>
          <w:szCs w:val="22"/>
        </w:rPr>
        <w:t>рублей;</w:t>
      </w:r>
    </w:p>
    <w:p w:rsidR="00D90A7C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РА АМР от 30.09.2020 г. №1591-р: внесение изменений в РА АМР от 12.05.2020 г. №743-р, добавить план по доходам по коду 2 02 29999 10 0000 150 «прочие субсидии бюджетам сельских поселений», в сумме 61 793 рубля;</w:t>
      </w:r>
    </w:p>
    <w:p w:rsidR="00D90A7C" w:rsidRPr="00FA1B6D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D90A7C" w:rsidRPr="00D90A7C" w:rsidRDefault="00D90A7C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0503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7100745550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225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61,7 </w:t>
      </w:r>
      <w:r w:rsidRPr="00FA1B6D">
        <w:rPr>
          <w:b w:val="0"/>
          <w:sz w:val="22"/>
          <w:szCs w:val="22"/>
        </w:rPr>
        <w:t>рублей;</w:t>
      </w:r>
    </w:p>
    <w:p w:rsidR="00E3010B" w:rsidRPr="00D90A7C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D90A7C">
        <w:rPr>
          <w:b w:val="0"/>
          <w:sz w:val="22"/>
          <w:szCs w:val="22"/>
        </w:rPr>
        <w:t xml:space="preserve">В связи </w:t>
      </w:r>
      <w:proofErr w:type="gramStart"/>
      <w:r w:rsidRPr="00D90A7C">
        <w:rPr>
          <w:b w:val="0"/>
          <w:sz w:val="22"/>
          <w:szCs w:val="22"/>
        </w:rPr>
        <w:t>с выше</w:t>
      </w:r>
      <w:proofErr w:type="gramEnd"/>
      <w:r w:rsidRPr="00D90A7C">
        <w:rPr>
          <w:b w:val="0"/>
          <w:sz w:val="22"/>
          <w:szCs w:val="22"/>
        </w:rPr>
        <w:t xml:space="preserve"> указанным, внести изменения в решение №36 от 12.12.2019г. «О бюджете Худайбердинского сельского поселения на 2020 год и на плановый период 2021 и 2022 годов»</w:t>
      </w:r>
      <w:r w:rsidR="00EC5DA6" w:rsidRPr="00D90A7C">
        <w:rPr>
          <w:b w:val="0"/>
          <w:sz w:val="22"/>
          <w:szCs w:val="22"/>
        </w:rPr>
        <w:t xml:space="preserve"> </w:t>
      </w:r>
      <w:r w:rsidRPr="00D90A7C">
        <w:rPr>
          <w:b w:val="0"/>
          <w:sz w:val="22"/>
          <w:szCs w:val="22"/>
        </w:rPr>
        <w:t>следующие изменения:</w:t>
      </w:r>
    </w:p>
    <w:p w:rsidR="006779C9" w:rsidRPr="00FA1B6D" w:rsidRDefault="00E3010B" w:rsidP="004F7C08">
      <w:p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- с</w:t>
      </w:r>
      <w:r w:rsidR="006779C9" w:rsidRPr="00FA1B6D">
        <w:rPr>
          <w:b w:val="0"/>
          <w:sz w:val="22"/>
          <w:szCs w:val="22"/>
        </w:rPr>
        <w:t>тать</w:t>
      </w:r>
      <w:r w:rsidRPr="00FA1B6D">
        <w:rPr>
          <w:b w:val="0"/>
          <w:sz w:val="22"/>
          <w:szCs w:val="22"/>
        </w:rPr>
        <w:t>ю</w:t>
      </w:r>
      <w:r w:rsidR="006779C9" w:rsidRPr="00FA1B6D">
        <w:rPr>
          <w:b w:val="0"/>
          <w:sz w:val="22"/>
          <w:szCs w:val="22"/>
        </w:rPr>
        <w:t xml:space="preserve"> 1</w:t>
      </w:r>
      <w:r w:rsidRPr="00FA1B6D">
        <w:rPr>
          <w:b w:val="0"/>
          <w:sz w:val="22"/>
          <w:szCs w:val="22"/>
        </w:rPr>
        <w:t xml:space="preserve"> п. 1 </w:t>
      </w:r>
      <w:r w:rsidR="006779C9" w:rsidRPr="00FA1B6D">
        <w:rPr>
          <w:b w:val="0"/>
          <w:sz w:val="22"/>
          <w:szCs w:val="22"/>
        </w:rPr>
        <w:t xml:space="preserve"> Решения Совета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 от </w:t>
      </w:r>
      <w:r w:rsidR="007D5D65" w:rsidRPr="00FA1B6D">
        <w:rPr>
          <w:b w:val="0"/>
          <w:sz w:val="22"/>
          <w:szCs w:val="22"/>
        </w:rPr>
        <w:t>12</w:t>
      </w:r>
      <w:r w:rsidR="00603234" w:rsidRPr="00FA1B6D">
        <w:rPr>
          <w:b w:val="0"/>
          <w:sz w:val="22"/>
          <w:szCs w:val="22"/>
        </w:rPr>
        <w:t>.1</w:t>
      </w:r>
      <w:r w:rsidR="00EA68EC" w:rsidRPr="00FA1B6D">
        <w:rPr>
          <w:b w:val="0"/>
          <w:sz w:val="22"/>
          <w:szCs w:val="22"/>
        </w:rPr>
        <w:t>2</w:t>
      </w:r>
      <w:r w:rsidR="006779C9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603234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г. №</w:t>
      </w:r>
      <w:r w:rsidR="00EA68EC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6779C9" w:rsidRPr="00FA1B6D">
        <w:rPr>
          <w:b w:val="0"/>
          <w:sz w:val="22"/>
          <w:szCs w:val="22"/>
        </w:rPr>
        <w:t xml:space="preserve">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на </w:t>
      </w:r>
      <w:r w:rsidR="008C17DB" w:rsidRPr="00FA1B6D">
        <w:rPr>
          <w:b w:val="0"/>
          <w:sz w:val="22"/>
          <w:szCs w:val="22"/>
        </w:rPr>
        <w:t>20</w:t>
      </w:r>
      <w:r w:rsidR="007D5D65" w:rsidRPr="00FA1B6D">
        <w:rPr>
          <w:b w:val="0"/>
          <w:sz w:val="22"/>
          <w:szCs w:val="22"/>
        </w:rPr>
        <w:t>20</w:t>
      </w:r>
      <w:r w:rsidR="00603234" w:rsidRPr="00FA1B6D">
        <w:rPr>
          <w:b w:val="0"/>
          <w:sz w:val="22"/>
          <w:szCs w:val="22"/>
        </w:rPr>
        <w:t xml:space="preserve"> </w:t>
      </w:r>
      <w:r w:rsidR="008C17DB" w:rsidRPr="00FA1B6D">
        <w:rPr>
          <w:b w:val="0"/>
          <w:sz w:val="22"/>
          <w:szCs w:val="22"/>
        </w:rPr>
        <w:t>год и</w:t>
      </w:r>
      <w:r w:rsidR="00603234" w:rsidRPr="00FA1B6D">
        <w:rPr>
          <w:b w:val="0"/>
          <w:sz w:val="22"/>
          <w:szCs w:val="22"/>
        </w:rPr>
        <w:t xml:space="preserve"> на плановый период 20</w:t>
      </w:r>
      <w:r w:rsidR="00EA68EC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EA68EC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8C17DB" w:rsidRPr="00FA1B6D">
        <w:rPr>
          <w:b w:val="0"/>
          <w:sz w:val="22"/>
          <w:szCs w:val="22"/>
        </w:rPr>
        <w:t xml:space="preserve"> годов</w:t>
      </w:r>
      <w:r w:rsidR="006779C9" w:rsidRPr="00FA1B6D">
        <w:rPr>
          <w:b w:val="0"/>
          <w:sz w:val="22"/>
          <w:szCs w:val="22"/>
        </w:rPr>
        <w:t>»</w:t>
      </w:r>
      <w:r w:rsidR="00FF4EFA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изложить в следующей редакции:</w:t>
      </w:r>
    </w:p>
    <w:p w:rsidR="008C17DB" w:rsidRPr="00FA1B6D" w:rsidRDefault="003114CC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</w:rPr>
      </w:pPr>
      <w:r w:rsidRPr="00FA1B6D">
        <w:rPr>
          <w:rFonts w:ascii="Times New Roman" w:hAnsi="Times New Roman"/>
          <w:b/>
          <w:bCs/>
          <w:snapToGrid w:val="0"/>
        </w:rPr>
        <w:t>«</w:t>
      </w:r>
      <w:r w:rsidR="008C17DB" w:rsidRPr="00FA1B6D">
        <w:rPr>
          <w:rFonts w:ascii="Times New Roman" w:hAnsi="Times New Roman"/>
          <w:b/>
        </w:rPr>
        <w:t xml:space="preserve">1. Утвердить основные характеристики 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="007D5D65" w:rsidRPr="00FA1B6D">
        <w:rPr>
          <w:rFonts w:ascii="Times New Roman" w:hAnsi="Times New Roman"/>
          <w:b/>
        </w:rPr>
        <w:t xml:space="preserve"> сельского поселения на 2020</w:t>
      </w:r>
      <w:r w:rsidR="008C17DB" w:rsidRPr="00FA1B6D">
        <w:rPr>
          <w:rFonts w:ascii="Times New Roman" w:hAnsi="Times New Roman"/>
          <w:b/>
        </w:rPr>
        <w:t xml:space="preserve"> год:</w:t>
      </w:r>
    </w:p>
    <w:p w:rsidR="008C17DB" w:rsidRPr="00FA1B6D" w:rsidRDefault="008C17DB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4"/>
        </w:rPr>
      </w:pPr>
      <w:r w:rsidRPr="00FA1B6D">
        <w:rPr>
          <w:rFonts w:ascii="Times New Roman" w:hAnsi="Times New Roman"/>
          <w:b/>
          <w:spacing w:val="-4"/>
        </w:rPr>
        <w:t>1) прогнозируемый общий объем доходов бюджета</w:t>
      </w:r>
      <w:r w:rsidRPr="00FA1B6D">
        <w:rPr>
          <w:rFonts w:ascii="Times New Roman" w:hAnsi="Times New Roman"/>
          <w:b/>
        </w:rPr>
        <w:t xml:space="preserve">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 </w:t>
      </w:r>
      <w:r w:rsidR="004F7C08">
        <w:rPr>
          <w:rFonts w:ascii="Times New Roman" w:hAnsi="Times New Roman"/>
          <w:b/>
          <w:spacing w:val="-4"/>
        </w:rPr>
        <w:t>10 476,9</w:t>
      </w:r>
      <w:r w:rsidRPr="00FA1B6D">
        <w:rPr>
          <w:rFonts w:ascii="Times New Roman" w:hAnsi="Times New Roman"/>
          <w:b/>
          <w:spacing w:val="-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4D4765">
        <w:rPr>
          <w:rFonts w:ascii="Times New Roman" w:hAnsi="Times New Roman"/>
          <w:b/>
          <w:spacing w:val="-4"/>
        </w:rPr>
        <w:t>965</w:t>
      </w:r>
      <w:r w:rsidR="00B05A59">
        <w:rPr>
          <w:rFonts w:ascii="Times New Roman" w:hAnsi="Times New Roman"/>
          <w:b/>
          <w:spacing w:val="-4"/>
        </w:rPr>
        <w:t>4</w:t>
      </w:r>
      <w:r w:rsidR="004D4765">
        <w:rPr>
          <w:rFonts w:ascii="Times New Roman" w:hAnsi="Times New Roman"/>
          <w:b/>
          <w:spacing w:val="-4"/>
        </w:rPr>
        <w:t>,</w:t>
      </w:r>
      <w:r w:rsidR="00B05A59">
        <w:rPr>
          <w:rFonts w:ascii="Times New Roman" w:hAnsi="Times New Roman"/>
          <w:b/>
          <w:spacing w:val="-4"/>
        </w:rPr>
        <w:t>8</w:t>
      </w:r>
      <w:r w:rsidR="00EA68EC" w:rsidRPr="00FA1B6D">
        <w:rPr>
          <w:rFonts w:ascii="Times New Roman" w:hAnsi="Times New Roman"/>
          <w:b/>
          <w:spacing w:val="-4"/>
        </w:rPr>
        <w:t xml:space="preserve"> </w:t>
      </w:r>
      <w:r w:rsidRPr="00FA1B6D">
        <w:rPr>
          <w:rFonts w:ascii="Times New Roman" w:hAnsi="Times New Roman"/>
          <w:b/>
          <w:spacing w:val="-4"/>
        </w:rPr>
        <w:t>тыс. рублей;</w:t>
      </w:r>
    </w:p>
    <w:p w:rsidR="00697C95" w:rsidRPr="00FA1B6D" w:rsidRDefault="008C17DB" w:rsidP="00C11C38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10"/>
        </w:rPr>
      </w:pPr>
      <w:r w:rsidRPr="00FA1B6D">
        <w:rPr>
          <w:rFonts w:ascii="Times New Roman" w:hAnsi="Times New Roman"/>
          <w:b/>
        </w:rPr>
        <w:t xml:space="preserve">2) общий объем расходов </w:t>
      </w:r>
      <w:r w:rsidRPr="00FA1B6D">
        <w:rPr>
          <w:rFonts w:ascii="Times New Roman" w:hAnsi="Times New Roman"/>
          <w:b/>
          <w:spacing w:val="-4"/>
        </w:rPr>
        <w:t xml:space="preserve">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</w:t>
      </w:r>
      <w:r w:rsidR="004F7C08">
        <w:rPr>
          <w:rFonts w:ascii="Times New Roman" w:hAnsi="Times New Roman"/>
          <w:b/>
          <w:spacing w:val="-4"/>
        </w:rPr>
        <w:t>10 865,1</w:t>
      </w:r>
      <w:r w:rsidRPr="00FA1B6D">
        <w:rPr>
          <w:rFonts w:ascii="Times New Roman" w:hAnsi="Times New Roman"/>
          <w:b/>
          <w:spacing w:val="-4"/>
        </w:rPr>
        <w:t xml:space="preserve"> тыс</w:t>
      </w:r>
      <w:r w:rsidRPr="00FA1B6D">
        <w:rPr>
          <w:rFonts w:ascii="Times New Roman" w:hAnsi="Times New Roman"/>
          <w:b/>
        </w:rPr>
        <w:t xml:space="preserve">. </w:t>
      </w:r>
      <w:r w:rsidRPr="00FA1B6D">
        <w:rPr>
          <w:rFonts w:ascii="Times New Roman" w:hAnsi="Times New Roman"/>
          <w:b/>
          <w:spacing w:val="-10"/>
        </w:rPr>
        <w:t>рублей;</w:t>
      </w:r>
    </w:p>
    <w:p w:rsidR="00697C95" w:rsidRPr="00FA1B6D" w:rsidRDefault="00C11C38" w:rsidP="00687350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     </w:t>
      </w:r>
      <w:r w:rsidR="00B61D58" w:rsidRPr="00FA1B6D">
        <w:rPr>
          <w:b w:val="0"/>
          <w:sz w:val="22"/>
          <w:szCs w:val="22"/>
        </w:rPr>
        <w:t xml:space="preserve"> </w:t>
      </w:r>
      <w:r w:rsidR="006A2748" w:rsidRPr="00FA1B6D">
        <w:rPr>
          <w:b w:val="0"/>
          <w:sz w:val="22"/>
          <w:szCs w:val="22"/>
        </w:rPr>
        <w:t>5</w:t>
      </w:r>
      <w:r w:rsidRPr="00FA1B6D">
        <w:rPr>
          <w:b w:val="0"/>
          <w:sz w:val="22"/>
          <w:szCs w:val="22"/>
        </w:rPr>
        <w:t xml:space="preserve">.  </w:t>
      </w:r>
      <w:r w:rsidR="00BC403A" w:rsidRPr="00FA1B6D">
        <w:rPr>
          <w:b w:val="0"/>
          <w:sz w:val="22"/>
          <w:szCs w:val="22"/>
        </w:rPr>
        <w:t xml:space="preserve"> Внести изменения </w:t>
      </w:r>
      <w:r w:rsidR="009807BB" w:rsidRPr="00FA1B6D">
        <w:rPr>
          <w:b w:val="0"/>
          <w:sz w:val="22"/>
          <w:szCs w:val="22"/>
        </w:rPr>
        <w:t>в объем поступлений доходов и в</w:t>
      </w:r>
      <w:r w:rsidR="00BC403A" w:rsidRPr="00FA1B6D">
        <w:rPr>
          <w:b w:val="0"/>
          <w:sz w:val="22"/>
          <w:szCs w:val="22"/>
        </w:rPr>
        <w:t xml:space="preserve"> приложения 4 и 6 Решения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BC403A" w:rsidRPr="00FA1B6D">
        <w:rPr>
          <w:b w:val="0"/>
          <w:sz w:val="22"/>
          <w:szCs w:val="22"/>
        </w:rPr>
        <w:t xml:space="preserve"> сельского поселения на 20</w:t>
      </w:r>
      <w:r w:rsidR="007D5D65" w:rsidRPr="00FA1B6D">
        <w:rPr>
          <w:b w:val="0"/>
          <w:sz w:val="22"/>
          <w:szCs w:val="22"/>
        </w:rPr>
        <w:t>20</w:t>
      </w:r>
      <w:r w:rsidR="002B666F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год и</w:t>
      </w:r>
      <w:r w:rsidR="002B666F" w:rsidRPr="00FA1B6D">
        <w:rPr>
          <w:b w:val="0"/>
          <w:sz w:val="22"/>
          <w:szCs w:val="22"/>
        </w:rPr>
        <w:t xml:space="preserve"> на плановый период 20</w:t>
      </w:r>
      <w:r w:rsidR="00553A97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553A97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BC403A" w:rsidRPr="00FA1B6D">
        <w:rPr>
          <w:b w:val="0"/>
          <w:sz w:val="22"/>
          <w:szCs w:val="22"/>
        </w:rPr>
        <w:t xml:space="preserve"> годов» от </w:t>
      </w:r>
      <w:r w:rsidR="007D5D65" w:rsidRPr="00FA1B6D">
        <w:rPr>
          <w:b w:val="0"/>
          <w:sz w:val="22"/>
          <w:szCs w:val="22"/>
        </w:rPr>
        <w:t>12</w:t>
      </w:r>
      <w:r w:rsidR="00553A97" w:rsidRPr="00FA1B6D">
        <w:rPr>
          <w:b w:val="0"/>
          <w:sz w:val="22"/>
          <w:szCs w:val="22"/>
        </w:rPr>
        <w:t>.12</w:t>
      </w:r>
      <w:r w:rsidR="00BC403A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553A97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г. №</w:t>
      </w:r>
      <w:r w:rsidR="00553A97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BC403A" w:rsidRPr="00FA1B6D">
        <w:rPr>
          <w:b w:val="0"/>
          <w:sz w:val="22"/>
          <w:szCs w:val="22"/>
        </w:rPr>
        <w:t>, (приложение 1,2 к решению).</w:t>
      </w:r>
    </w:p>
    <w:p w:rsidR="003352F5" w:rsidRPr="00FA1B6D" w:rsidRDefault="00C11C38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 xml:space="preserve">       </w:t>
      </w:r>
      <w:r w:rsidR="006A2748" w:rsidRPr="00FA1B6D">
        <w:rPr>
          <w:rFonts w:ascii="Times New Roman" w:hAnsi="Times New Roman"/>
        </w:rPr>
        <w:t>6</w:t>
      </w:r>
      <w:r w:rsidR="00037DA5" w:rsidRPr="00FA1B6D">
        <w:rPr>
          <w:rFonts w:ascii="Times New Roman" w:hAnsi="Times New Roman"/>
        </w:rPr>
        <w:t>.</w:t>
      </w:r>
      <w:r w:rsidR="005777BA" w:rsidRPr="00FA1B6D">
        <w:rPr>
          <w:rFonts w:ascii="Times New Roman" w:hAnsi="Times New Roman"/>
        </w:rPr>
        <w:t xml:space="preserve"> </w:t>
      </w:r>
      <w:r w:rsidRPr="00FA1B6D">
        <w:rPr>
          <w:rFonts w:ascii="Times New Roman" w:hAnsi="Times New Roman"/>
        </w:rPr>
        <w:t xml:space="preserve"> </w:t>
      </w:r>
      <w:r w:rsidR="00874B1B" w:rsidRPr="00FA1B6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697C95" w:rsidRPr="00FA1B6D">
        <w:rPr>
          <w:rFonts w:ascii="Times New Roman" w:hAnsi="Times New Roman"/>
        </w:rPr>
        <w:t>.</w:t>
      </w:r>
    </w:p>
    <w:p w:rsidR="00EC5DA6" w:rsidRPr="00FA1B6D" w:rsidRDefault="00EC5DA6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FA1B6D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Председатель</w:t>
      </w:r>
      <w:r w:rsidRPr="00FA1B6D">
        <w:rPr>
          <w:rFonts w:ascii="Times New Roman" w:hAnsi="Times New Roman"/>
        </w:rPr>
        <w:tab/>
      </w:r>
      <w:r w:rsidR="00925065" w:rsidRPr="00FA1B6D">
        <w:rPr>
          <w:rFonts w:ascii="Times New Roman" w:hAnsi="Times New Roman"/>
        </w:rPr>
        <w:t xml:space="preserve">Совета депутатов                                                                                      </w:t>
      </w:r>
    </w:p>
    <w:p w:rsidR="00845A9A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Худайбердинского сельского поселения</w:t>
      </w:r>
      <w:r w:rsidR="00BC403A" w:rsidRPr="00FA1B6D">
        <w:rPr>
          <w:rFonts w:ascii="Times New Roman" w:hAnsi="Times New Roman"/>
        </w:rPr>
        <w:tab/>
      </w:r>
      <w:r w:rsidR="004F7C08">
        <w:rPr>
          <w:rFonts w:ascii="Times New Roman" w:hAnsi="Times New Roman"/>
        </w:rPr>
        <w:t xml:space="preserve">                                          И.А.Осадчая</w:t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</w:p>
    <w:p w:rsidR="00845A9A" w:rsidRDefault="00845A9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845A9A" w:rsidRDefault="00845A9A" w:rsidP="00845A9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/>
        </w:rPr>
      </w:pPr>
    </w:p>
    <w:p w:rsidR="00845A9A" w:rsidRDefault="00845A9A" w:rsidP="00845A9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решению № 28 от 01.10.2020г </w:t>
      </w:r>
    </w:p>
    <w:p w:rsidR="00845A9A" w:rsidRDefault="00845A9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tbl>
      <w:tblPr>
        <w:tblW w:w="9385" w:type="dxa"/>
        <w:tblInd w:w="93" w:type="dxa"/>
        <w:tblLook w:val="04A0"/>
      </w:tblPr>
      <w:tblGrid>
        <w:gridCol w:w="2010"/>
        <w:gridCol w:w="4968"/>
        <w:gridCol w:w="923"/>
        <w:gridCol w:w="939"/>
        <w:gridCol w:w="922"/>
      </w:tblGrid>
      <w:tr w:rsidR="00845A9A" w:rsidRPr="00845A9A" w:rsidTr="00845A9A">
        <w:trPr>
          <w:trHeight w:val="300"/>
        </w:trPr>
        <w:tc>
          <w:tcPr>
            <w:tcW w:w="7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2"/>
                <w:szCs w:val="22"/>
              </w:rPr>
            </w:pPr>
            <w:r w:rsidRPr="00845A9A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45A9A" w:rsidRPr="00845A9A" w:rsidTr="00845A9A">
        <w:trPr>
          <w:trHeight w:val="300"/>
        </w:trPr>
        <w:tc>
          <w:tcPr>
            <w:tcW w:w="7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45A9A" w:rsidRPr="00845A9A" w:rsidTr="00845A9A">
        <w:trPr>
          <w:trHeight w:val="30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2"/>
                <w:szCs w:val="22"/>
              </w:rPr>
            </w:pPr>
            <w:r w:rsidRPr="00845A9A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45A9A" w:rsidRPr="00845A9A" w:rsidTr="00845A9A">
        <w:trPr>
          <w:trHeight w:val="30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2"/>
                <w:szCs w:val="22"/>
              </w:rPr>
            </w:pPr>
            <w:r w:rsidRPr="00845A9A">
              <w:rPr>
                <w:bCs/>
                <w:sz w:val="22"/>
                <w:szCs w:val="22"/>
              </w:rPr>
              <w:t xml:space="preserve">на 2020 год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45A9A" w:rsidRPr="00845A9A" w:rsidTr="00845A9A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right"/>
              <w:rPr>
                <w:b w:val="0"/>
                <w:sz w:val="22"/>
                <w:szCs w:val="22"/>
              </w:rPr>
            </w:pPr>
            <w:r w:rsidRPr="00845A9A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845A9A" w:rsidRPr="00845A9A" w:rsidTr="00845A9A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 xml:space="preserve">Код </w:t>
            </w:r>
          </w:p>
        </w:tc>
        <w:tc>
          <w:tcPr>
            <w:tcW w:w="4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845A9A">
              <w:rPr>
                <w:bCs/>
                <w:sz w:val="20"/>
              </w:rPr>
              <w:t>группы</w:t>
            </w:r>
            <w:proofErr w:type="gramStart"/>
            <w:r w:rsidRPr="00845A9A">
              <w:rPr>
                <w:bCs/>
                <w:sz w:val="20"/>
              </w:rPr>
              <w:t>,п</w:t>
            </w:r>
            <w:proofErr w:type="gramEnd"/>
            <w:r w:rsidRPr="00845A9A">
              <w:rPr>
                <w:bCs/>
                <w:sz w:val="20"/>
              </w:rPr>
              <w:t>одгруппы,статьи,подстатьи,элемента,подвида</w:t>
            </w:r>
            <w:proofErr w:type="spellEnd"/>
            <w:r w:rsidRPr="00845A9A">
              <w:rPr>
                <w:bCs/>
                <w:sz w:val="20"/>
              </w:rPr>
              <w:t xml:space="preserve"> </w:t>
            </w:r>
            <w:proofErr w:type="spellStart"/>
            <w:r w:rsidRPr="00845A9A">
              <w:rPr>
                <w:bCs/>
                <w:sz w:val="20"/>
              </w:rPr>
              <w:t>доходов,классификации</w:t>
            </w:r>
            <w:proofErr w:type="spellEnd"/>
            <w:r w:rsidRPr="00845A9A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Сумма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Сумма на 2021 год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color w:val="000000"/>
                <w:sz w:val="20"/>
              </w:rPr>
            </w:pPr>
            <w:r w:rsidRPr="00845A9A">
              <w:rPr>
                <w:bCs/>
                <w:color w:val="000000"/>
                <w:sz w:val="20"/>
              </w:rPr>
              <w:t>Сумма на 2022 год</w:t>
            </w:r>
          </w:p>
        </w:tc>
      </w:tr>
      <w:tr w:rsidR="00845A9A" w:rsidRPr="00845A9A" w:rsidTr="00845A9A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</w:p>
        </w:tc>
        <w:tc>
          <w:tcPr>
            <w:tcW w:w="4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9A" w:rsidRPr="00845A9A" w:rsidRDefault="00845A9A" w:rsidP="00845A9A">
            <w:pPr>
              <w:rPr>
                <w:bCs/>
                <w:color w:val="000000"/>
                <w:sz w:val="20"/>
              </w:rPr>
            </w:pPr>
          </w:p>
        </w:tc>
      </w:tr>
      <w:tr w:rsidR="00845A9A" w:rsidRPr="00845A9A" w:rsidTr="00845A9A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000 1 00 00000 00 0000 000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822,1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825,30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color w:val="000000"/>
                <w:sz w:val="20"/>
              </w:rPr>
            </w:pPr>
            <w:r w:rsidRPr="00845A9A">
              <w:rPr>
                <w:bCs/>
                <w:color w:val="000000"/>
                <w:sz w:val="20"/>
              </w:rPr>
              <w:t>828,50</w:t>
            </w:r>
          </w:p>
        </w:tc>
      </w:tr>
      <w:tr w:rsidR="00845A9A" w:rsidRPr="00845A9A" w:rsidTr="00845A9A">
        <w:trPr>
          <w:trHeight w:val="5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000 1 01 00000 00 0000 110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59,1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62,30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65,50</w:t>
            </w:r>
          </w:p>
        </w:tc>
      </w:tr>
      <w:tr w:rsidR="00845A9A" w:rsidRPr="00845A9A" w:rsidTr="00845A9A">
        <w:trPr>
          <w:trHeight w:val="31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59,1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62,30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65,50</w:t>
            </w:r>
          </w:p>
        </w:tc>
      </w:tr>
      <w:tr w:rsidR="00845A9A" w:rsidRPr="00845A9A" w:rsidTr="00845A9A">
        <w:trPr>
          <w:trHeight w:val="43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000 1 06 00000 00 0000 000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151,0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151,00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151,00</w:t>
            </w:r>
          </w:p>
        </w:tc>
      </w:tr>
      <w:tr w:rsidR="00845A9A" w:rsidRPr="00845A9A" w:rsidTr="00845A9A">
        <w:trPr>
          <w:trHeight w:val="205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proofErr w:type="gramStart"/>
            <w:r w:rsidRPr="00845A9A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845A9A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151,00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151,00</w:t>
            </w:r>
          </w:p>
        </w:tc>
      </w:tr>
      <w:tr w:rsidR="00845A9A" w:rsidRPr="00845A9A" w:rsidTr="00845A9A">
        <w:trPr>
          <w:trHeight w:val="3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000 1 06 06000 00 0000 000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605,0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605,00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605,00</w:t>
            </w:r>
          </w:p>
        </w:tc>
      </w:tr>
      <w:tr w:rsidR="00845A9A" w:rsidRPr="00845A9A" w:rsidTr="00845A9A">
        <w:trPr>
          <w:trHeight w:val="18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234,0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234,00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234,00</w:t>
            </w:r>
          </w:p>
        </w:tc>
      </w:tr>
      <w:tr w:rsidR="00845A9A" w:rsidRPr="00845A9A" w:rsidTr="00845A9A">
        <w:trPr>
          <w:trHeight w:val="171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371,0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371,00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371,00</w:t>
            </w:r>
          </w:p>
        </w:tc>
      </w:tr>
      <w:tr w:rsidR="00845A9A" w:rsidRPr="00845A9A" w:rsidTr="00845A9A">
        <w:trPr>
          <w:trHeight w:val="13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000 1 11 00000 00 0000 000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845A9A">
              <w:rPr>
                <w:b w:val="0"/>
                <w:sz w:val="20"/>
              </w:rPr>
              <w:t>имущества</w:t>
            </w:r>
            <w:proofErr w:type="gramStart"/>
            <w:r w:rsidRPr="00845A9A">
              <w:rPr>
                <w:b w:val="0"/>
                <w:sz w:val="20"/>
              </w:rPr>
              <w:t>,н</w:t>
            </w:r>
            <w:proofErr w:type="gramEnd"/>
            <w:r w:rsidRPr="00845A9A">
              <w:rPr>
                <w:b w:val="0"/>
                <w:sz w:val="20"/>
              </w:rPr>
              <w:t>аходящегося</w:t>
            </w:r>
            <w:proofErr w:type="spellEnd"/>
            <w:r w:rsidRPr="00845A9A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7,00</w:t>
            </w:r>
          </w:p>
        </w:tc>
      </w:tr>
      <w:tr w:rsidR="00845A9A" w:rsidRPr="00845A9A" w:rsidTr="00845A9A">
        <w:trPr>
          <w:trHeight w:val="138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lastRenderedPageBreak/>
              <w:t>538 1 11 05075 10 0000 120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7,00</w:t>
            </w:r>
          </w:p>
        </w:tc>
      </w:tr>
      <w:tr w:rsidR="00845A9A" w:rsidRPr="00845A9A" w:rsidTr="00845A9A">
        <w:trPr>
          <w:trHeight w:val="51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000 2 00 00000 00 0000 000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9654,80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1727,80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color w:val="000000"/>
                <w:sz w:val="20"/>
              </w:rPr>
            </w:pPr>
            <w:r w:rsidRPr="00845A9A">
              <w:rPr>
                <w:bCs/>
                <w:color w:val="000000"/>
                <w:sz w:val="20"/>
              </w:rPr>
              <w:t>1810,80</w:t>
            </w:r>
          </w:p>
        </w:tc>
      </w:tr>
      <w:tr w:rsidR="00845A9A" w:rsidRPr="00845A9A" w:rsidTr="00845A9A">
        <w:trPr>
          <w:trHeight w:val="84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000 2 02 10000 00 0000 150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947,0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741,00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780,00</w:t>
            </w:r>
          </w:p>
        </w:tc>
      </w:tr>
      <w:tr w:rsidR="00845A9A" w:rsidRPr="00845A9A" w:rsidTr="00845A9A">
        <w:trPr>
          <w:trHeight w:val="15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947,0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741,00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780,00</w:t>
            </w:r>
          </w:p>
        </w:tc>
      </w:tr>
      <w:tr w:rsidR="00845A9A" w:rsidRPr="00845A9A" w:rsidTr="00845A9A">
        <w:trPr>
          <w:trHeight w:val="108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 xml:space="preserve">54 220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220</w:t>
            </w:r>
            <w:proofErr w:type="spellEnd"/>
            <w:r w:rsidRPr="00845A9A">
              <w:rPr>
                <w:b w:val="0"/>
                <w:color w:val="000000"/>
                <w:sz w:val="20"/>
              </w:rPr>
              <w:t xml:space="preserve"> 000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000</w:t>
            </w:r>
            <w:proofErr w:type="spellEnd"/>
            <w:r w:rsidRPr="00845A9A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000</w:t>
            </w:r>
            <w:proofErr w:type="spellEnd"/>
            <w:r w:rsidRPr="00845A9A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000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6476,3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0,00</w:t>
            </w:r>
          </w:p>
        </w:tc>
      </w:tr>
      <w:tr w:rsidR="00845A9A" w:rsidRPr="00845A9A" w:rsidTr="00845A9A">
        <w:trPr>
          <w:trHeight w:val="82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 xml:space="preserve">54 220 229 999 100 000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000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6476,3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0,00</w:t>
            </w:r>
          </w:p>
        </w:tc>
      </w:tr>
      <w:tr w:rsidR="00845A9A" w:rsidRPr="00845A9A" w:rsidTr="00845A9A">
        <w:trPr>
          <w:trHeight w:val="130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258,8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235,30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247,10</w:t>
            </w:r>
          </w:p>
        </w:tc>
      </w:tr>
      <w:tr w:rsidR="00845A9A" w:rsidRPr="00845A9A" w:rsidTr="00845A9A">
        <w:trPr>
          <w:trHeight w:val="184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258,8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235,30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247,10</w:t>
            </w:r>
          </w:p>
        </w:tc>
      </w:tr>
      <w:tr w:rsidR="00845A9A" w:rsidRPr="00845A9A" w:rsidTr="00845A9A">
        <w:trPr>
          <w:trHeight w:val="144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0,00</w:t>
            </w:r>
          </w:p>
        </w:tc>
      </w:tr>
      <w:tr w:rsidR="00845A9A" w:rsidRPr="00845A9A" w:rsidTr="00845A9A">
        <w:trPr>
          <w:trHeight w:val="6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000 2 02 40000 00 0000 150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9A" w:rsidRPr="00845A9A" w:rsidRDefault="00845A9A" w:rsidP="00845A9A">
            <w:pPr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sz w:val="20"/>
              </w:rPr>
            </w:pPr>
            <w:r w:rsidRPr="00845A9A">
              <w:rPr>
                <w:b w:val="0"/>
                <w:sz w:val="20"/>
              </w:rPr>
              <w:t>1850,5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751,50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783,70</w:t>
            </w:r>
          </w:p>
        </w:tc>
      </w:tr>
      <w:tr w:rsidR="00845A9A" w:rsidRPr="00845A9A" w:rsidTr="00845A9A">
        <w:trPr>
          <w:trHeight w:val="28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546 2 02 40014 10 0000 150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A9A" w:rsidRPr="00845A9A" w:rsidRDefault="00845A9A" w:rsidP="00845A9A">
            <w:pPr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845A9A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845A9A">
              <w:rPr>
                <w:b w:val="0"/>
                <w:color w:val="000000"/>
                <w:sz w:val="20"/>
              </w:rPr>
              <w:t>,п</w:t>
            </w:r>
            <w:proofErr w:type="gramEnd"/>
            <w:r w:rsidRPr="00845A9A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845A9A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1850,5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right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751,50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783,70</w:t>
            </w:r>
          </w:p>
        </w:tc>
      </w:tr>
      <w:tr w:rsidR="00845A9A" w:rsidRPr="00845A9A" w:rsidTr="00845A9A">
        <w:trPr>
          <w:trHeight w:val="25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 w:val="0"/>
                <w:color w:val="000000"/>
                <w:sz w:val="20"/>
              </w:rPr>
            </w:pPr>
            <w:r w:rsidRPr="00845A9A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A9A" w:rsidRPr="00845A9A" w:rsidRDefault="00845A9A" w:rsidP="00845A9A">
            <w:pPr>
              <w:rPr>
                <w:bCs/>
                <w:color w:val="000000"/>
                <w:sz w:val="20"/>
              </w:rPr>
            </w:pPr>
            <w:r w:rsidRPr="00845A9A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845A9A">
              <w:rPr>
                <w:bCs/>
                <w:color w:val="000000"/>
                <w:sz w:val="20"/>
              </w:rPr>
              <w:t>ы-</w:t>
            </w:r>
            <w:proofErr w:type="gramEnd"/>
            <w:r w:rsidRPr="00845A9A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10476,90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9A" w:rsidRPr="00845A9A" w:rsidRDefault="00845A9A" w:rsidP="00845A9A">
            <w:pPr>
              <w:jc w:val="right"/>
              <w:rPr>
                <w:bCs/>
                <w:sz w:val="20"/>
              </w:rPr>
            </w:pPr>
            <w:r w:rsidRPr="00845A9A">
              <w:rPr>
                <w:bCs/>
                <w:sz w:val="20"/>
              </w:rPr>
              <w:t>2553,10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9A" w:rsidRPr="00845A9A" w:rsidRDefault="00845A9A" w:rsidP="00845A9A">
            <w:pPr>
              <w:jc w:val="center"/>
              <w:rPr>
                <w:bCs/>
                <w:color w:val="000000"/>
                <w:sz w:val="20"/>
              </w:rPr>
            </w:pPr>
            <w:r w:rsidRPr="00845A9A">
              <w:rPr>
                <w:bCs/>
                <w:color w:val="000000"/>
                <w:sz w:val="20"/>
              </w:rPr>
              <w:t>2639,30</w:t>
            </w:r>
          </w:p>
        </w:tc>
      </w:tr>
    </w:tbl>
    <w:p w:rsidR="00BC403A" w:rsidRPr="00925065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FA1B6D">
        <w:rPr>
          <w:rFonts w:ascii="Times New Roman" w:hAnsi="Times New Roman"/>
        </w:rPr>
        <w:tab/>
      </w:r>
      <w:r w:rsidRPr="00925065">
        <w:rPr>
          <w:rFonts w:ascii="Times New Roman" w:hAnsi="Times New Roman"/>
        </w:rPr>
        <w:tab/>
      </w:r>
    </w:p>
    <w:sectPr w:rsidR="00BC403A" w:rsidRPr="00925065" w:rsidSect="00FA1B6D">
      <w:pgSz w:w="11906" w:h="16838"/>
      <w:pgMar w:top="284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4CD8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2E1539"/>
    <w:multiLevelType w:val="hybridMultilevel"/>
    <w:tmpl w:val="BC9EA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7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0"/>
  </w:num>
  <w:num w:numId="12">
    <w:abstractNumId w:val="29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2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53FA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048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31A42"/>
    <w:rsid w:val="001408EC"/>
    <w:rsid w:val="00141E8B"/>
    <w:rsid w:val="00142B50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B44E6"/>
    <w:rsid w:val="003C147A"/>
    <w:rsid w:val="003C690D"/>
    <w:rsid w:val="003E30DD"/>
    <w:rsid w:val="003E628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3652"/>
    <w:rsid w:val="00456A75"/>
    <w:rsid w:val="00456E25"/>
    <w:rsid w:val="004642BF"/>
    <w:rsid w:val="004660DD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D4765"/>
    <w:rsid w:val="004E3545"/>
    <w:rsid w:val="004E3E2E"/>
    <w:rsid w:val="004E7FF0"/>
    <w:rsid w:val="004F2E2B"/>
    <w:rsid w:val="004F632F"/>
    <w:rsid w:val="004F7C08"/>
    <w:rsid w:val="00507876"/>
    <w:rsid w:val="005146CC"/>
    <w:rsid w:val="005160AB"/>
    <w:rsid w:val="0051721D"/>
    <w:rsid w:val="00517EF3"/>
    <w:rsid w:val="00522F7F"/>
    <w:rsid w:val="005249BA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05C89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E7221"/>
    <w:rsid w:val="006F5713"/>
    <w:rsid w:val="00701897"/>
    <w:rsid w:val="0071207F"/>
    <w:rsid w:val="00720537"/>
    <w:rsid w:val="00726827"/>
    <w:rsid w:val="007305B8"/>
    <w:rsid w:val="007327B3"/>
    <w:rsid w:val="00732910"/>
    <w:rsid w:val="00736634"/>
    <w:rsid w:val="00741F6A"/>
    <w:rsid w:val="007449F3"/>
    <w:rsid w:val="00747E5A"/>
    <w:rsid w:val="00751A4C"/>
    <w:rsid w:val="00751B7D"/>
    <w:rsid w:val="00753FBD"/>
    <w:rsid w:val="00761587"/>
    <w:rsid w:val="0076385F"/>
    <w:rsid w:val="007640B1"/>
    <w:rsid w:val="00772212"/>
    <w:rsid w:val="00784E51"/>
    <w:rsid w:val="0079097D"/>
    <w:rsid w:val="00792AEF"/>
    <w:rsid w:val="00793603"/>
    <w:rsid w:val="00794FC2"/>
    <w:rsid w:val="007B2D2D"/>
    <w:rsid w:val="007B48A3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45A9A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A3B3B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8F1660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37A31"/>
    <w:rsid w:val="00A44717"/>
    <w:rsid w:val="00A452B3"/>
    <w:rsid w:val="00A56961"/>
    <w:rsid w:val="00A60E2E"/>
    <w:rsid w:val="00A7148F"/>
    <w:rsid w:val="00A72D2A"/>
    <w:rsid w:val="00A77DB8"/>
    <w:rsid w:val="00A83F4D"/>
    <w:rsid w:val="00A9285B"/>
    <w:rsid w:val="00A93A8E"/>
    <w:rsid w:val="00AA36B7"/>
    <w:rsid w:val="00AB30CE"/>
    <w:rsid w:val="00AC0FE6"/>
    <w:rsid w:val="00AC1E31"/>
    <w:rsid w:val="00AC2367"/>
    <w:rsid w:val="00AD795C"/>
    <w:rsid w:val="00AF22F2"/>
    <w:rsid w:val="00AF49A8"/>
    <w:rsid w:val="00B042B6"/>
    <w:rsid w:val="00B05A59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073B5"/>
    <w:rsid w:val="00D12C17"/>
    <w:rsid w:val="00D2058B"/>
    <w:rsid w:val="00D2476F"/>
    <w:rsid w:val="00D30EE5"/>
    <w:rsid w:val="00D3300F"/>
    <w:rsid w:val="00D36343"/>
    <w:rsid w:val="00D371EC"/>
    <w:rsid w:val="00D40A18"/>
    <w:rsid w:val="00D41B6A"/>
    <w:rsid w:val="00D438B8"/>
    <w:rsid w:val="00D43DCC"/>
    <w:rsid w:val="00D46BC3"/>
    <w:rsid w:val="00D47F73"/>
    <w:rsid w:val="00D52EE4"/>
    <w:rsid w:val="00D64F14"/>
    <w:rsid w:val="00D6537F"/>
    <w:rsid w:val="00D66534"/>
    <w:rsid w:val="00D67CE9"/>
    <w:rsid w:val="00D75807"/>
    <w:rsid w:val="00D772EC"/>
    <w:rsid w:val="00D807B5"/>
    <w:rsid w:val="00D8347D"/>
    <w:rsid w:val="00D8657F"/>
    <w:rsid w:val="00D90A7C"/>
    <w:rsid w:val="00D9167E"/>
    <w:rsid w:val="00DA027B"/>
    <w:rsid w:val="00DA2EC5"/>
    <w:rsid w:val="00DA3779"/>
    <w:rsid w:val="00DA4896"/>
    <w:rsid w:val="00DA531B"/>
    <w:rsid w:val="00DC0E68"/>
    <w:rsid w:val="00DC7848"/>
    <w:rsid w:val="00DD3483"/>
    <w:rsid w:val="00DD73A4"/>
    <w:rsid w:val="00DE671A"/>
    <w:rsid w:val="00DF126F"/>
    <w:rsid w:val="00DF19B9"/>
    <w:rsid w:val="00DF32D5"/>
    <w:rsid w:val="00E0031D"/>
    <w:rsid w:val="00E02ECC"/>
    <w:rsid w:val="00E031D6"/>
    <w:rsid w:val="00E13384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0A68"/>
    <w:rsid w:val="00EA68EC"/>
    <w:rsid w:val="00EA6FD1"/>
    <w:rsid w:val="00EB208B"/>
    <w:rsid w:val="00EB7700"/>
    <w:rsid w:val="00EC129E"/>
    <w:rsid w:val="00EC5DA6"/>
    <w:rsid w:val="00ED5B23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1B6D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7A70-CE76-436D-A79F-A89D43A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2020-12-15T06:18:00Z</cp:lastPrinted>
  <dcterms:created xsi:type="dcterms:W3CDTF">2021-07-26T04:42:00Z</dcterms:created>
  <dcterms:modified xsi:type="dcterms:W3CDTF">2021-07-26T04:42:00Z</dcterms:modified>
</cp:coreProperties>
</file>