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0" w:rsidRPr="00037320" w:rsidRDefault="00037320" w:rsidP="00037320">
      <w:pPr>
        <w:spacing w:after="30" w:line="259" w:lineRule="auto"/>
        <w:ind w:left="2" w:right="0" w:firstLine="0"/>
        <w:jc w:val="center"/>
        <w:rPr>
          <w:b/>
          <w:sz w:val="29"/>
          <w:lang w:val="ru-RU"/>
        </w:rPr>
      </w:pPr>
      <w:r w:rsidRPr="00037320">
        <w:rPr>
          <w:b/>
          <w:sz w:val="29"/>
          <w:lang w:val="ru-RU"/>
        </w:rPr>
        <w:t>ЧЕЛЯБИНСКАЯ ОБЛАСТЬ</w:t>
      </w:r>
    </w:p>
    <w:p w:rsidR="00037320" w:rsidRPr="00037320" w:rsidRDefault="00037320" w:rsidP="00037320">
      <w:pPr>
        <w:spacing w:after="30" w:line="259" w:lineRule="auto"/>
        <w:ind w:left="2" w:right="0" w:firstLine="0"/>
        <w:jc w:val="center"/>
        <w:rPr>
          <w:b/>
          <w:sz w:val="29"/>
          <w:lang w:val="ru-RU"/>
        </w:rPr>
      </w:pPr>
      <w:r w:rsidRPr="00037320">
        <w:rPr>
          <w:b/>
          <w:sz w:val="29"/>
          <w:lang w:val="ru-RU"/>
        </w:rPr>
        <w:t>АРГАЯШСКИЙ МУНИЦИПАЛЬНЫЙ РАЙОН</w:t>
      </w:r>
    </w:p>
    <w:p w:rsidR="00037320" w:rsidRPr="00037320" w:rsidRDefault="00037320" w:rsidP="00037320">
      <w:pPr>
        <w:spacing w:after="30" w:line="259" w:lineRule="auto"/>
        <w:ind w:left="2" w:right="0" w:firstLine="0"/>
        <w:jc w:val="center"/>
        <w:rPr>
          <w:b/>
          <w:sz w:val="29"/>
          <w:lang w:val="ru-RU"/>
        </w:rPr>
      </w:pPr>
      <w:r w:rsidRPr="00037320">
        <w:rPr>
          <w:b/>
          <w:sz w:val="29"/>
          <w:lang w:val="ru-RU"/>
        </w:rPr>
        <w:t>СОВЕТ ДЕПУТАТОВ</w:t>
      </w:r>
    </w:p>
    <w:p w:rsidR="00037320" w:rsidRPr="00037320" w:rsidRDefault="00037320" w:rsidP="00037320">
      <w:pPr>
        <w:pBdr>
          <w:bottom w:val="single" w:sz="4" w:space="1" w:color="auto"/>
        </w:pBdr>
        <w:spacing w:after="30" w:line="259" w:lineRule="auto"/>
        <w:ind w:left="2" w:right="0" w:firstLine="0"/>
        <w:jc w:val="center"/>
        <w:rPr>
          <w:b/>
          <w:sz w:val="29"/>
          <w:lang w:val="ru-RU"/>
        </w:rPr>
      </w:pPr>
      <w:r w:rsidRPr="00037320">
        <w:rPr>
          <w:b/>
          <w:sz w:val="29"/>
          <w:lang w:val="ru-RU"/>
        </w:rPr>
        <w:t>ХУДАЙБЕРДИНСКОГО СЕЛЬСКОГО ПОСЕЛЕНИЯ</w:t>
      </w:r>
    </w:p>
    <w:p w:rsidR="00DF364E" w:rsidRPr="00C37368" w:rsidRDefault="001818B9">
      <w:pPr>
        <w:spacing w:after="30" w:line="259" w:lineRule="auto"/>
        <w:ind w:left="2" w:right="0" w:firstLine="0"/>
        <w:jc w:val="center"/>
        <w:rPr>
          <w:lang w:val="ru-RU"/>
        </w:rPr>
      </w:pPr>
      <w:r w:rsidRPr="00C37368">
        <w:rPr>
          <w:b/>
          <w:sz w:val="29"/>
          <w:lang w:val="ru-RU"/>
        </w:rPr>
        <w:t xml:space="preserve"> </w:t>
      </w:r>
    </w:p>
    <w:p w:rsidR="00DF364E" w:rsidRPr="00C37368" w:rsidRDefault="001818B9">
      <w:pPr>
        <w:spacing w:after="1" w:line="257" w:lineRule="auto"/>
        <w:ind w:left="816" w:right="903" w:hanging="10"/>
        <w:jc w:val="center"/>
        <w:rPr>
          <w:lang w:val="ru-RU"/>
        </w:rPr>
      </w:pPr>
      <w:r w:rsidRPr="00C37368">
        <w:rPr>
          <w:b/>
          <w:sz w:val="29"/>
          <w:lang w:val="ru-RU"/>
        </w:rPr>
        <w:t xml:space="preserve">РЕШЕНИЕ </w:t>
      </w:r>
    </w:p>
    <w:p w:rsidR="00DF364E" w:rsidRPr="00C37368" w:rsidRDefault="001818B9">
      <w:pPr>
        <w:spacing w:after="0" w:line="259" w:lineRule="auto"/>
        <w:ind w:left="10" w:right="0" w:firstLine="0"/>
        <w:jc w:val="center"/>
        <w:rPr>
          <w:lang w:val="ru-RU"/>
        </w:rPr>
      </w:pPr>
      <w:r w:rsidRPr="00C37368">
        <w:rPr>
          <w:b/>
          <w:sz w:val="32"/>
          <w:lang w:val="ru-RU"/>
        </w:rPr>
        <w:t xml:space="preserve"> </w:t>
      </w:r>
    </w:p>
    <w:p w:rsidR="00DF364E" w:rsidRPr="00C37368" w:rsidRDefault="00C37368" w:rsidP="00037320">
      <w:pPr>
        <w:spacing w:after="534" w:line="216" w:lineRule="auto"/>
        <w:ind w:left="-15" w:right="496" w:firstLine="0"/>
        <w:jc w:val="left"/>
        <w:rPr>
          <w:lang w:val="ru-RU"/>
        </w:rPr>
      </w:pPr>
      <w:r>
        <w:rPr>
          <w:lang w:val="ru-RU"/>
        </w:rPr>
        <w:t xml:space="preserve">        </w:t>
      </w:r>
      <w:r w:rsidR="00037320">
        <w:rPr>
          <w:lang w:val="ru-RU"/>
        </w:rPr>
        <w:t xml:space="preserve">От </w:t>
      </w:r>
      <w:r>
        <w:rPr>
          <w:lang w:val="ru-RU"/>
        </w:rPr>
        <w:t>31</w:t>
      </w:r>
      <w:r w:rsidR="001818B9" w:rsidRPr="00C37368">
        <w:rPr>
          <w:lang w:val="ru-RU"/>
        </w:rPr>
        <w:t>.0</w:t>
      </w:r>
      <w:r>
        <w:rPr>
          <w:lang w:val="ru-RU"/>
        </w:rPr>
        <w:t>8</w:t>
      </w:r>
      <w:r w:rsidR="001818B9" w:rsidRPr="00C37368">
        <w:rPr>
          <w:lang w:val="ru-RU"/>
        </w:rPr>
        <w:t>.20</w:t>
      </w:r>
      <w:r>
        <w:rPr>
          <w:lang w:val="ru-RU"/>
        </w:rPr>
        <w:t>22г.</w:t>
      </w:r>
      <w:r w:rsidR="001818B9" w:rsidRPr="00C37368">
        <w:rPr>
          <w:lang w:val="ru-RU"/>
        </w:rPr>
        <w:t xml:space="preserve">                                                    </w:t>
      </w:r>
      <w:r w:rsidR="00037320">
        <w:rPr>
          <w:lang w:val="ru-RU"/>
        </w:rPr>
        <w:t xml:space="preserve">                                </w:t>
      </w:r>
      <w:r>
        <w:rPr>
          <w:lang w:val="ru-RU"/>
        </w:rPr>
        <w:t>№ 17</w:t>
      </w:r>
      <w:r w:rsidR="001818B9" w:rsidRPr="00C37368">
        <w:rPr>
          <w:lang w:val="ru-RU"/>
        </w:rPr>
        <w:t xml:space="preserve"> </w:t>
      </w:r>
      <w:r w:rsidR="001818B9" w:rsidRPr="00C37368">
        <w:rPr>
          <w:b/>
          <w:lang w:val="ru-RU"/>
        </w:rPr>
        <w:t xml:space="preserve"> </w:t>
      </w:r>
    </w:p>
    <w:p w:rsidR="00DF364E" w:rsidRPr="00C37368" w:rsidRDefault="001818B9">
      <w:pPr>
        <w:spacing w:after="27" w:line="265" w:lineRule="auto"/>
        <w:ind w:left="-5" w:right="3666" w:hanging="10"/>
        <w:jc w:val="left"/>
        <w:rPr>
          <w:lang w:val="ru-RU"/>
        </w:rPr>
      </w:pPr>
      <w:r w:rsidRPr="00C37368">
        <w:rPr>
          <w:b/>
          <w:lang w:val="ru-RU"/>
        </w:rPr>
        <w:t xml:space="preserve">Об </w:t>
      </w:r>
      <w:r w:rsidRPr="00C37368">
        <w:rPr>
          <w:b/>
          <w:lang w:val="ru-RU"/>
        </w:rPr>
        <w:tab/>
        <w:t xml:space="preserve">утверждении </w:t>
      </w:r>
      <w:r w:rsidRPr="00C37368">
        <w:rPr>
          <w:b/>
          <w:lang w:val="ru-RU"/>
        </w:rPr>
        <w:tab/>
        <w:t xml:space="preserve">Положения </w:t>
      </w:r>
      <w:r w:rsidRPr="00C37368">
        <w:rPr>
          <w:b/>
          <w:lang w:val="ru-RU"/>
        </w:rPr>
        <w:tab/>
        <w:t xml:space="preserve">о публичных </w:t>
      </w:r>
      <w:r w:rsidRPr="00C37368">
        <w:rPr>
          <w:b/>
          <w:lang w:val="ru-RU"/>
        </w:rPr>
        <w:tab/>
        <w:t xml:space="preserve">слушаниях </w:t>
      </w:r>
      <w:r w:rsidRPr="00C37368">
        <w:rPr>
          <w:b/>
          <w:lang w:val="ru-RU"/>
        </w:rPr>
        <w:tab/>
      </w:r>
      <w:proofErr w:type="gramStart"/>
      <w:r w:rsidRPr="00C37368">
        <w:rPr>
          <w:b/>
          <w:lang w:val="ru-RU"/>
        </w:rPr>
        <w:t>в</w:t>
      </w:r>
      <w:proofErr w:type="gramEnd"/>
      <w:r w:rsidRPr="00C37368">
        <w:rPr>
          <w:b/>
          <w:lang w:val="ru-RU"/>
        </w:rPr>
        <w:t xml:space="preserve"> </w:t>
      </w:r>
    </w:p>
    <w:p w:rsidR="00DF364E" w:rsidRPr="00C37368" w:rsidRDefault="00C37368">
      <w:pPr>
        <w:spacing w:after="0" w:line="265" w:lineRule="auto"/>
        <w:ind w:left="-5" w:right="3666" w:hanging="10"/>
        <w:jc w:val="left"/>
        <w:rPr>
          <w:lang w:val="ru-RU"/>
        </w:rPr>
      </w:pPr>
      <w:r>
        <w:rPr>
          <w:b/>
          <w:lang w:val="ru-RU"/>
        </w:rPr>
        <w:t>Худайбердинском</w:t>
      </w:r>
      <w:r w:rsidR="001818B9" w:rsidRPr="00C37368">
        <w:rPr>
          <w:b/>
          <w:lang w:val="ru-RU"/>
        </w:rPr>
        <w:t xml:space="preserve"> сельском </w:t>
      </w:r>
      <w:proofErr w:type="gramStart"/>
      <w:r w:rsidR="001818B9" w:rsidRPr="00C37368">
        <w:rPr>
          <w:b/>
          <w:lang w:val="ru-RU"/>
        </w:rPr>
        <w:t>поселении</w:t>
      </w:r>
      <w:proofErr w:type="gramEnd"/>
      <w:r w:rsidR="00D67E7D">
        <w:rPr>
          <w:b/>
          <w:lang w:val="ru-RU"/>
        </w:rPr>
        <w:t>.</w:t>
      </w:r>
      <w:r w:rsidR="001818B9" w:rsidRPr="00C37368">
        <w:rPr>
          <w:b/>
          <w:lang w:val="ru-RU"/>
        </w:rPr>
        <w:t xml:space="preserve">  </w:t>
      </w:r>
    </w:p>
    <w:p w:rsidR="00DF364E" w:rsidRPr="00C37368" w:rsidRDefault="001818B9">
      <w:pPr>
        <w:spacing w:after="304" w:line="259" w:lineRule="auto"/>
        <w:ind w:left="540" w:right="0" w:firstLine="0"/>
        <w:jc w:val="left"/>
        <w:rPr>
          <w:lang w:val="ru-RU"/>
        </w:rPr>
      </w:pPr>
      <w:r w:rsidRPr="00C37368">
        <w:rPr>
          <w:lang w:val="ru-RU"/>
        </w:rPr>
        <w:t xml:space="preserve">  </w:t>
      </w:r>
    </w:p>
    <w:p w:rsidR="00DF364E" w:rsidRPr="00C37368" w:rsidRDefault="001818B9" w:rsidP="00C37368">
      <w:pPr>
        <w:ind w:left="-15" w:right="63" w:firstLine="708"/>
        <w:rPr>
          <w:lang w:val="ru-RU"/>
        </w:rPr>
      </w:pPr>
      <w:r w:rsidRPr="00C37368">
        <w:rPr>
          <w:lang w:val="ru-RU"/>
        </w:rPr>
        <w:t xml:space="preserve">В соответствии со статьёй 28 Федерального закона от 06.10.2003 № 131ФЗ «Об общих принципах организации местного самоуправления в Российской Федерации», Уставом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поселения, </w:t>
      </w:r>
    </w:p>
    <w:p w:rsidR="00DF364E" w:rsidRPr="00C37368" w:rsidRDefault="001818B9">
      <w:pPr>
        <w:ind w:left="708" w:right="63" w:firstLine="0"/>
        <w:rPr>
          <w:lang w:val="ru-RU"/>
        </w:rPr>
      </w:pPr>
      <w:r w:rsidRPr="00C37368">
        <w:rPr>
          <w:lang w:val="ru-RU"/>
        </w:rPr>
        <w:t xml:space="preserve">Совет депутатов РЕШАЕТ: </w:t>
      </w:r>
    </w:p>
    <w:p w:rsidR="00C37368" w:rsidRPr="00C37368" w:rsidRDefault="001818B9" w:rsidP="00C37368">
      <w:pPr>
        <w:numPr>
          <w:ilvl w:val="0"/>
          <w:numId w:val="1"/>
        </w:numPr>
        <w:ind w:right="63" w:firstLine="708"/>
        <w:rPr>
          <w:lang w:val="ru-RU"/>
        </w:rPr>
      </w:pPr>
      <w:r w:rsidRPr="00C37368">
        <w:rPr>
          <w:lang w:val="ru-RU"/>
        </w:rPr>
        <w:t xml:space="preserve">Утвердить прилагаемое Положение о публичных слушаниях в </w:t>
      </w:r>
      <w:r w:rsidR="00C37368">
        <w:rPr>
          <w:lang w:val="ru-RU"/>
        </w:rPr>
        <w:t>Худайбердинском</w:t>
      </w:r>
      <w:r w:rsidRPr="00C37368">
        <w:rPr>
          <w:lang w:val="ru-RU"/>
        </w:rPr>
        <w:t xml:space="preserve"> сельском поселении. </w:t>
      </w:r>
    </w:p>
    <w:p w:rsidR="00C37368" w:rsidRPr="00C37368" w:rsidRDefault="00C37368" w:rsidP="00C37368">
      <w:pPr>
        <w:pStyle w:val="a5"/>
        <w:numPr>
          <w:ilvl w:val="0"/>
          <w:numId w:val="1"/>
        </w:numPr>
        <w:ind w:right="63" w:firstLine="709"/>
        <w:rPr>
          <w:lang w:val="ru-RU"/>
        </w:rPr>
      </w:pPr>
      <w:r w:rsidRPr="00C37368">
        <w:rPr>
          <w:lang w:val="ru-RU"/>
        </w:rPr>
        <w:t xml:space="preserve">Опубликовать настоящее решение в информационном вестнике «Худайбердинский вестник» и разместить на официальном сайте Худайбердинского сельского поселения. </w:t>
      </w:r>
    </w:p>
    <w:p w:rsidR="00DF364E" w:rsidRPr="00C37368" w:rsidRDefault="001818B9">
      <w:pPr>
        <w:numPr>
          <w:ilvl w:val="0"/>
          <w:numId w:val="1"/>
        </w:numPr>
        <w:ind w:right="63" w:firstLine="708"/>
        <w:rPr>
          <w:lang w:val="ru-RU"/>
        </w:rPr>
      </w:pPr>
      <w:r w:rsidRPr="00C37368">
        <w:rPr>
          <w:lang w:val="ru-RU"/>
        </w:rPr>
        <w:t>Настоящее решение вступает в силу со дня</w:t>
      </w:r>
      <w:r w:rsidR="006C7BB3">
        <w:rPr>
          <w:lang w:val="ru-RU"/>
        </w:rPr>
        <w:t xml:space="preserve"> его принятия.</w:t>
      </w:r>
      <w:r w:rsidRPr="00C37368">
        <w:rPr>
          <w:lang w:val="ru-RU"/>
        </w:rPr>
        <w:t xml:space="preserve">  </w:t>
      </w:r>
    </w:p>
    <w:p w:rsidR="00DF364E" w:rsidRPr="00C37368" w:rsidRDefault="001818B9">
      <w:pPr>
        <w:spacing w:after="0" w:line="259" w:lineRule="auto"/>
        <w:ind w:left="720"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>
      <w:pPr>
        <w:spacing w:after="25" w:line="259" w:lineRule="auto"/>
        <w:ind w:left="720"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C37368" w:rsidRDefault="00C37368" w:rsidP="00C37368">
      <w:pPr>
        <w:spacing w:after="0" w:line="283" w:lineRule="auto"/>
        <w:ind w:right="3029" w:firstLine="0"/>
        <w:rPr>
          <w:lang w:val="ru-RU"/>
        </w:rPr>
      </w:pPr>
      <w:r>
        <w:rPr>
          <w:lang w:val="ru-RU"/>
        </w:rPr>
        <w:t>Председатель</w:t>
      </w:r>
      <w:r w:rsidR="001818B9" w:rsidRPr="00C37368">
        <w:rPr>
          <w:lang w:val="ru-RU"/>
        </w:rPr>
        <w:t xml:space="preserve">  Совета</w:t>
      </w:r>
      <w:r>
        <w:rPr>
          <w:lang w:val="ru-RU"/>
        </w:rPr>
        <w:t xml:space="preserve"> </w:t>
      </w:r>
      <w:r w:rsidR="001818B9" w:rsidRPr="00C37368">
        <w:rPr>
          <w:lang w:val="ru-RU"/>
        </w:rPr>
        <w:t>депутатов</w:t>
      </w:r>
    </w:p>
    <w:p w:rsidR="00C37368" w:rsidRDefault="00C37368" w:rsidP="00C37368">
      <w:pPr>
        <w:spacing w:after="0" w:line="283" w:lineRule="auto"/>
        <w:ind w:right="71" w:firstLine="0"/>
        <w:rPr>
          <w:lang w:val="ru-RU"/>
        </w:rPr>
      </w:pPr>
      <w:r>
        <w:rPr>
          <w:lang w:val="ru-RU"/>
        </w:rPr>
        <w:t xml:space="preserve">Худайбердинского сельского  поселения                                         </w:t>
      </w:r>
      <w:proofErr w:type="spellStart"/>
      <w:r>
        <w:rPr>
          <w:lang w:val="ru-RU"/>
        </w:rPr>
        <w:t>В.Р.Кучуков</w:t>
      </w:r>
      <w:proofErr w:type="spellEnd"/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037320" w:rsidP="00037320">
      <w:pPr>
        <w:spacing w:after="0" w:line="283" w:lineRule="auto"/>
        <w:ind w:right="71" w:firstLine="0"/>
        <w:jc w:val="left"/>
        <w:rPr>
          <w:lang w:val="ru-RU"/>
        </w:rPr>
      </w:pPr>
      <w:r>
        <w:rPr>
          <w:lang w:val="ru-RU"/>
        </w:rPr>
        <w:t>Глава Худайбердинского сельского поселения                               Е.Н. Филатова</w:t>
      </w: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C37368" w:rsidRDefault="00C37368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6C7BB3" w:rsidRPr="00C37368" w:rsidRDefault="006C7BB3" w:rsidP="00C37368">
      <w:pPr>
        <w:spacing w:after="0" w:line="283" w:lineRule="auto"/>
        <w:ind w:right="3029" w:firstLine="0"/>
        <w:jc w:val="left"/>
        <w:rPr>
          <w:lang w:val="ru-RU"/>
        </w:rPr>
      </w:pPr>
    </w:p>
    <w:p w:rsidR="00DF364E" w:rsidRPr="00C37368" w:rsidRDefault="00C37368" w:rsidP="00C37368">
      <w:pPr>
        <w:spacing w:after="26" w:line="259" w:lineRule="auto"/>
        <w:ind w:left="10" w:right="57" w:hanging="1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1818B9" w:rsidRPr="00C37368">
        <w:rPr>
          <w:lang w:val="ru-RU"/>
        </w:rPr>
        <w:t xml:space="preserve">к решению Совета депутатов </w:t>
      </w:r>
    </w:p>
    <w:p w:rsidR="00DF364E" w:rsidRPr="00C37368" w:rsidRDefault="00C37368" w:rsidP="00C37368">
      <w:pPr>
        <w:ind w:left="6627" w:right="63" w:hanging="931"/>
        <w:jc w:val="right"/>
        <w:rPr>
          <w:lang w:val="ru-RU"/>
        </w:rPr>
      </w:pPr>
      <w:r>
        <w:rPr>
          <w:lang w:val="ru-RU"/>
        </w:rPr>
        <w:t>Худайбердинского сельского поселения  от 31.08</w:t>
      </w:r>
      <w:r w:rsidR="001818B9" w:rsidRPr="00C37368">
        <w:rPr>
          <w:lang w:val="ru-RU"/>
        </w:rPr>
        <w:t>.20</w:t>
      </w:r>
      <w:r>
        <w:rPr>
          <w:lang w:val="ru-RU"/>
        </w:rPr>
        <w:t>22 года № 17</w:t>
      </w:r>
    </w:p>
    <w:p w:rsidR="00DF364E" w:rsidRPr="00C37368" w:rsidRDefault="001818B9" w:rsidP="0026503D">
      <w:pPr>
        <w:spacing w:after="0" w:line="259" w:lineRule="auto"/>
        <w:ind w:right="0" w:firstLine="0"/>
        <w:jc w:val="righ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>
      <w:pPr>
        <w:spacing w:after="0" w:line="259" w:lineRule="auto"/>
        <w:ind w:left="10" w:right="68" w:hanging="10"/>
        <w:jc w:val="center"/>
        <w:rPr>
          <w:lang w:val="ru-RU"/>
        </w:rPr>
      </w:pPr>
      <w:r w:rsidRPr="00C37368">
        <w:rPr>
          <w:b/>
          <w:lang w:val="ru-RU"/>
        </w:rPr>
        <w:t xml:space="preserve">ПОЛОЖЕНИЕ </w:t>
      </w:r>
    </w:p>
    <w:p w:rsidR="00DF364E" w:rsidRPr="00C37368" w:rsidRDefault="001818B9">
      <w:pPr>
        <w:spacing w:after="28" w:line="259" w:lineRule="auto"/>
        <w:ind w:left="10" w:right="71" w:hanging="10"/>
        <w:jc w:val="center"/>
        <w:rPr>
          <w:lang w:val="ru-RU"/>
        </w:rPr>
      </w:pPr>
      <w:r w:rsidRPr="00C37368">
        <w:rPr>
          <w:b/>
          <w:lang w:val="ru-RU"/>
        </w:rPr>
        <w:t xml:space="preserve">О ПУБЛИЧНЫХ СЛУШАНИЯХ В </w:t>
      </w:r>
      <w:r w:rsidR="00C37368">
        <w:rPr>
          <w:b/>
          <w:lang w:val="ru-RU"/>
        </w:rPr>
        <w:t>ХУДАЙБЕРДИНСКОМ</w:t>
      </w:r>
      <w:r w:rsidRPr="00C37368">
        <w:rPr>
          <w:b/>
          <w:lang w:val="ru-RU"/>
        </w:rPr>
        <w:t xml:space="preserve"> </w:t>
      </w:r>
      <w:proofErr w:type="gramStart"/>
      <w:r w:rsidRPr="00C37368">
        <w:rPr>
          <w:b/>
          <w:lang w:val="ru-RU"/>
        </w:rPr>
        <w:t>СЕЛЬСКОМ</w:t>
      </w:r>
      <w:proofErr w:type="gramEnd"/>
      <w:r w:rsidRPr="00C37368">
        <w:rPr>
          <w:b/>
          <w:lang w:val="ru-RU"/>
        </w:rPr>
        <w:t xml:space="preserve"> </w:t>
      </w:r>
    </w:p>
    <w:p w:rsidR="00DF364E" w:rsidRDefault="001818B9">
      <w:pPr>
        <w:spacing w:after="0" w:line="259" w:lineRule="auto"/>
        <w:ind w:left="10" w:right="70" w:hanging="10"/>
        <w:jc w:val="center"/>
      </w:pPr>
      <w:r>
        <w:rPr>
          <w:b/>
        </w:rPr>
        <w:t xml:space="preserve">ПОСЕЛЕНИИ  </w:t>
      </w:r>
    </w:p>
    <w:p w:rsidR="00DF364E" w:rsidRDefault="001818B9">
      <w:pPr>
        <w:spacing w:after="24" w:line="259" w:lineRule="auto"/>
        <w:ind w:right="0" w:firstLine="0"/>
        <w:jc w:val="left"/>
      </w:pPr>
      <w:r>
        <w:t xml:space="preserve"> </w:t>
      </w:r>
    </w:p>
    <w:p w:rsidR="00DF364E" w:rsidRDefault="001818B9">
      <w:pPr>
        <w:numPr>
          <w:ilvl w:val="0"/>
          <w:numId w:val="2"/>
        </w:numPr>
        <w:spacing w:after="0"/>
        <w:ind w:right="1276" w:hanging="281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DF364E" w:rsidRDefault="001818B9">
      <w:pPr>
        <w:spacing w:after="26" w:line="259" w:lineRule="auto"/>
        <w:ind w:right="0" w:firstLine="0"/>
        <w:jc w:val="left"/>
      </w:pPr>
      <w:r>
        <w:t xml:space="preserve"> </w:t>
      </w:r>
    </w:p>
    <w:p w:rsidR="00DF364E" w:rsidRPr="00C37368" w:rsidRDefault="001818B9" w:rsidP="00D67E7D">
      <w:pPr>
        <w:numPr>
          <w:ilvl w:val="1"/>
          <w:numId w:val="2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Настоящее Положение разработано в соответствии с </w:t>
      </w:r>
      <w:hyperlink r:id="rId5">
        <w:r w:rsidRPr="00C37368">
          <w:rPr>
            <w:lang w:val="ru-RU"/>
          </w:rPr>
          <w:t>Конституцией</w:t>
        </w:r>
      </w:hyperlink>
      <w:hyperlink r:id="rId6">
        <w:r w:rsidRPr="00C37368">
          <w:rPr>
            <w:lang w:val="ru-RU"/>
          </w:rPr>
          <w:t xml:space="preserve"> </w:t>
        </w:r>
      </w:hyperlink>
      <w:r w:rsidRPr="00C37368">
        <w:rPr>
          <w:lang w:val="ru-RU"/>
        </w:rPr>
        <w:t xml:space="preserve">Российской Федерации, Федеральным </w:t>
      </w:r>
      <w:hyperlink r:id="rId7">
        <w:r w:rsidRPr="00C37368">
          <w:rPr>
            <w:lang w:val="ru-RU"/>
          </w:rPr>
          <w:t>законом</w:t>
        </w:r>
      </w:hyperlink>
      <w:hyperlink r:id="rId8">
        <w:r w:rsidRPr="00C37368">
          <w:rPr>
            <w:lang w:val="ru-RU"/>
          </w:rPr>
          <w:t xml:space="preserve"> </w:t>
        </w:r>
      </w:hyperlink>
      <w:r w:rsidRPr="00C37368">
        <w:rPr>
          <w:lang w:val="ru-RU"/>
        </w:rPr>
        <w:t xml:space="preserve">от 06.10.2003 № 131-ФЗ «Об общих принципах организации местного самоуправления в Российской Федерации», федеральными законами и </w:t>
      </w:r>
      <w:hyperlink r:id="rId9">
        <w:r w:rsidRPr="00C37368">
          <w:rPr>
            <w:lang w:val="ru-RU"/>
          </w:rPr>
          <w:t>Уставом</w:t>
        </w:r>
      </w:hyperlink>
      <w:hyperlink r:id="rId10">
        <w:r w:rsidRPr="00C37368">
          <w:rPr>
            <w:lang w:val="ru-RU"/>
          </w:rPr>
          <w:t xml:space="preserve"> </w:t>
        </w:r>
      </w:hyperlink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и направлено на реализацию права граждан на осуществление местного самоуправления посредством участия в публичных слушаниях.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Настоящее Положение определяет порядок организации и проведения публичных слушаний в </w:t>
      </w:r>
      <w:r w:rsidR="00C37368">
        <w:rPr>
          <w:lang w:val="ru-RU"/>
        </w:rPr>
        <w:t>Худайбердинском</w:t>
      </w:r>
      <w:r w:rsidRPr="00C37368">
        <w:rPr>
          <w:lang w:val="ru-RU"/>
        </w:rPr>
        <w:t xml:space="preserve"> сельском поселении. </w:t>
      </w:r>
    </w:p>
    <w:p w:rsidR="006C7BB3" w:rsidRDefault="001818B9" w:rsidP="00D67E7D">
      <w:pPr>
        <w:numPr>
          <w:ilvl w:val="1"/>
          <w:numId w:val="2"/>
        </w:numPr>
        <w:ind w:left="0" w:right="63" w:firstLine="0"/>
        <w:rPr>
          <w:lang w:val="ru-RU"/>
        </w:rPr>
      </w:pPr>
      <w:r w:rsidRPr="00C37368">
        <w:rPr>
          <w:lang w:val="ru-RU"/>
        </w:rPr>
        <w:t>В настоящем Положении используются следующие основные понятия:</w:t>
      </w:r>
    </w:p>
    <w:p w:rsidR="006C7BB3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1.2.1 </w:t>
      </w:r>
      <w:r w:rsidRPr="006C7BB3">
        <w:rPr>
          <w:lang w:val="ru-RU"/>
        </w:rPr>
        <w:t>публичные слушания - форма реализации прав граждан, проживающих на территории</w:t>
      </w:r>
      <w:r>
        <w:rPr>
          <w:lang w:val="ru-RU"/>
        </w:rPr>
        <w:t xml:space="preserve"> Худайбердинского</w:t>
      </w:r>
      <w:r w:rsidRPr="006C7BB3">
        <w:rPr>
          <w:lang w:val="ru-RU"/>
        </w:rPr>
        <w:t xml:space="preserve"> сель</w:t>
      </w:r>
      <w:r>
        <w:rPr>
          <w:lang w:val="ru-RU"/>
        </w:rPr>
        <w:t>ского поселения</w:t>
      </w:r>
      <w:r w:rsidRPr="006C7BB3">
        <w:rPr>
          <w:lang w:val="ru-RU"/>
        </w:rPr>
        <w:t>,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</w:t>
      </w:r>
      <w:r>
        <w:rPr>
          <w:lang w:val="ru-RU"/>
        </w:rPr>
        <w:t>щественно значимых вопросов</w:t>
      </w:r>
      <w:r w:rsidRPr="006C7BB3">
        <w:rPr>
          <w:lang w:val="ru-RU"/>
        </w:rPr>
        <w:t>;</w:t>
      </w:r>
    </w:p>
    <w:p w:rsidR="00DF364E" w:rsidRPr="00C37368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1.2.2 </w:t>
      </w:r>
      <w:r w:rsidRPr="006C7BB3">
        <w:rPr>
          <w:lang w:val="ru-RU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  <w:r w:rsidR="001818B9" w:rsidRPr="00C37368">
        <w:rPr>
          <w:lang w:val="ru-RU"/>
        </w:rPr>
        <w:t xml:space="preserve"> </w:t>
      </w:r>
    </w:p>
    <w:p w:rsidR="00DF364E" w:rsidRPr="00C37368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1.2.3 </w:t>
      </w:r>
      <w:r w:rsidR="001818B9" w:rsidRPr="00C37368">
        <w:rPr>
          <w:lang w:val="ru-RU"/>
        </w:rPr>
        <w:t xml:space="preserve">общественность -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власти; </w:t>
      </w:r>
    </w:p>
    <w:p w:rsidR="00DF364E" w:rsidRPr="00C37368" w:rsidRDefault="006C7BB3" w:rsidP="006C7BB3">
      <w:pPr>
        <w:ind w:right="63" w:firstLine="0"/>
        <w:rPr>
          <w:lang w:val="ru-RU"/>
        </w:rPr>
      </w:pPr>
      <w:proofErr w:type="gramStart"/>
      <w:r>
        <w:rPr>
          <w:lang w:val="ru-RU"/>
        </w:rPr>
        <w:t>1.2.4</w:t>
      </w:r>
      <w:r w:rsidR="001818B9" w:rsidRPr="00C37368">
        <w:rPr>
          <w:lang w:val="ru-RU"/>
        </w:rPr>
        <w:t xml:space="preserve">организационный комитет (далее - оргкомитет) - это коллегиальный орган, который может быть сформирован из депутатов Совета депутатов </w:t>
      </w:r>
      <w:r w:rsidR="00C37368">
        <w:rPr>
          <w:lang w:val="ru-RU"/>
        </w:rPr>
        <w:t>Худайбердинского</w:t>
      </w:r>
      <w:r w:rsidR="001818B9" w:rsidRPr="00C37368">
        <w:rPr>
          <w:lang w:val="ru-RU"/>
        </w:rPr>
        <w:t xml:space="preserve"> сельского поселения (далее – Совет депутатов), </w:t>
      </w:r>
      <w:r w:rsidR="001818B9" w:rsidRPr="00C37368">
        <w:rPr>
          <w:lang w:val="ru-RU"/>
        </w:rPr>
        <w:lastRenderedPageBreak/>
        <w:t xml:space="preserve">должностных лиц органов местного самоуправления </w:t>
      </w:r>
      <w:r w:rsidR="00C37368">
        <w:rPr>
          <w:lang w:val="ru-RU"/>
        </w:rPr>
        <w:t>Худайбердинского</w:t>
      </w:r>
      <w:r w:rsidR="001818B9" w:rsidRPr="00C37368">
        <w:rPr>
          <w:lang w:val="ru-RU"/>
        </w:rPr>
        <w:t xml:space="preserve"> сельского поселения и представителей общественности, осуществляющий организационные действия по подготовке и проведению публичных слушаний, в котором представители общественности должны составлять не менее половины состава; </w:t>
      </w:r>
      <w:proofErr w:type="gramEnd"/>
    </w:p>
    <w:p w:rsidR="00DF364E" w:rsidRPr="00C37368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1.2.5 </w:t>
      </w:r>
      <w:r w:rsidR="001818B9" w:rsidRPr="00C37368">
        <w:rPr>
          <w:lang w:val="ru-RU"/>
        </w:rPr>
        <w:t xml:space="preserve">участники публичных слушаний - граждане, проживающие на территории </w:t>
      </w:r>
      <w:r w:rsidR="00C37368">
        <w:rPr>
          <w:lang w:val="ru-RU"/>
        </w:rPr>
        <w:t>Худайбердинского</w:t>
      </w:r>
      <w:r w:rsidR="001818B9" w:rsidRPr="00C37368">
        <w:rPr>
          <w:lang w:val="ru-RU"/>
        </w:rPr>
        <w:t xml:space="preserve"> сельского поселения, представители общественных организаций </w:t>
      </w:r>
      <w:r w:rsidR="00C37368">
        <w:rPr>
          <w:lang w:val="ru-RU"/>
        </w:rPr>
        <w:t>Худайбердинского</w:t>
      </w:r>
      <w:r w:rsidR="001818B9" w:rsidRPr="00C37368">
        <w:rPr>
          <w:lang w:val="ru-RU"/>
        </w:rPr>
        <w:t xml:space="preserve"> сельского поселения и иные лица, заинтересованные в проекте муниципального правового акта или общественно значимом вопросе, вынесенном на публичные слушания; </w:t>
      </w:r>
    </w:p>
    <w:p w:rsidR="00DF364E" w:rsidRPr="00C37368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1.2.6 </w:t>
      </w:r>
      <w:r w:rsidR="001818B9" w:rsidRPr="00C37368">
        <w:rPr>
          <w:lang w:val="ru-RU"/>
        </w:rPr>
        <w:t xml:space="preserve">докладчики публичных слушаний - это лица, принимавшие участие в подготовке проекта муниципального правового акта, вынесенного на публичные слушания, и (или) прямо заинтересованные в разрешении общественно значимого вопроса, вынесенного на публичные слушания, и желающие выразить своё мнение по ним на публичных слушаниях; </w:t>
      </w:r>
    </w:p>
    <w:p w:rsidR="00DF364E" w:rsidRPr="00C37368" w:rsidRDefault="006C7BB3" w:rsidP="006C7BB3">
      <w:pPr>
        <w:ind w:right="63" w:firstLine="0"/>
        <w:rPr>
          <w:lang w:val="ru-RU"/>
        </w:rPr>
      </w:pPr>
      <w:r>
        <w:rPr>
          <w:lang w:val="ru-RU"/>
        </w:rPr>
        <w:t xml:space="preserve">1.2.7 </w:t>
      </w:r>
      <w:r w:rsidR="001818B9" w:rsidRPr="00C37368">
        <w:rPr>
          <w:lang w:val="ru-RU"/>
        </w:rPr>
        <w:t xml:space="preserve">эксперты публичных слушаний (далее - эксперты) - это компетентные должностные лица, специалисты, организации и представители общественности, обладающие специальными познаниями, необходимыми при рассмотрении вопросов, и принимающие участие в публичных слушаниях для представления своих рекомендаций по рассматриваемым вопросам. </w:t>
      </w:r>
    </w:p>
    <w:p w:rsidR="00DF364E" w:rsidRPr="00C37368" w:rsidRDefault="001818B9" w:rsidP="00D67E7D">
      <w:pPr>
        <w:numPr>
          <w:ilvl w:val="1"/>
          <w:numId w:val="2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Публичные слушания проводятся в целях: </w:t>
      </w:r>
    </w:p>
    <w:p w:rsidR="00DF364E" w:rsidRPr="00C37368" w:rsidRDefault="001818B9">
      <w:pPr>
        <w:numPr>
          <w:ilvl w:val="0"/>
          <w:numId w:val="3"/>
        </w:numPr>
        <w:ind w:right="63"/>
        <w:rPr>
          <w:lang w:val="ru-RU"/>
        </w:rPr>
      </w:pPr>
      <w:r w:rsidRPr="00C37368">
        <w:rPr>
          <w:lang w:val="ru-RU"/>
        </w:rPr>
        <w:t xml:space="preserve">выявления общественного мнения по проекту муниципального правового акта или общественно значимому вопросу, </w:t>
      </w:r>
      <w:proofErr w:type="gramStart"/>
      <w:r w:rsidRPr="00C37368">
        <w:rPr>
          <w:lang w:val="ru-RU"/>
        </w:rPr>
        <w:t>выносимым</w:t>
      </w:r>
      <w:proofErr w:type="gramEnd"/>
      <w:r w:rsidRPr="00C37368">
        <w:rPr>
          <w:lang w:val="ru-RU"/>
        </w:rPr>
        <w:t xml:space="preserve"> на публичные слушания; </w:t>
      </w:r>
    </w:p>
    <w:p w:rsidR="00DF364E" w:rsidRPr="00C37368" w:rsidRDefault="001818B9">
      <w:pPr>
        <w:numPr>
          <w:ilvl w:val="0"/>
          <w:numId w:val="3"/>
        </w:numPr>
        <w:ind w:right="63"/>
        <w:rPr>
          <w:lang w:val="ru-RU"/>
        </w:rPr>
      </w:pPr>
      <w:r w:rsidRPr="00C37368">
        <w:rPr>
          <w:lang w:val="ru-RU"/>
        </w:rPr>
        <w:t xml:space="preserve">развития диалоговых механизмов органов местного самоуправления и населения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поселения; </w:t>
      </w:r>
    </w:p>
    <w:p w:rsidR="00DF364E" w:rsidRPr="00C37368" w:rsidRDefault="001818B9">
      <w:pPr>
        <w:numPr>
          <w:ilvl w:val="0"/>
          <w:numId w:val="3"/>
        </w:numPr>
        <w:ind w:right="63"/>
        <w:rPr>
          <w:lang w:val="ru-RU"/>
        </w:rPr>
      </w:pPr>
      <w:r w:rsidRPr="00C37368">
        <w:rPr>
          <w:lang w:val="ru-RU"/>
        </w:rPr>
        <w:t xml:space="preserve">привлечения общественности к процессу принятия решений органами местного самоуправления; </w:t>
      </w:r>
    </w:p>
    <w:p w:rsidR="006C7BB3" w:rsidRDefault="001818B9">
      <w:pPr>
        <w:numPr>
          <w:ilvl w:val="0"/>
          <w:numId w:val="3"/>
        </w:numPr>
        <w:ind w:right="63"/>
        <w:rPr>
          <w:lang w:val="ru-RU"/>
        </w:rPr>
      </w:pPr>
      <w:r w:rsidRPr="00C37368">
        <w:rPr>
          <w:lang w:val="ru-RU"/>
        </w:rPr>
        <w:t xml:space="preserve">поиска приемлемых альтернатив решения важнейших вопросов местного значения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</w:t>
      </w:r>
    </w:p>
    <w:p w:rsidR="006C7BB3" w:rsidRPr="006C7BB3" w:rsidRDefault="006C7BB3" w:rsidP="006C7BB3">
      <w:pPr>
        <w:pStyle w:val="a5"/>
        <w:numPr>
          <w:ilvl w:val="0"/>
          <w:numId w:val="3"/>
        </w:numPr>
        <w:rPr>
          <w:szCs w:val="28"/>
          <w:lang w:val="ru-RU"/>
        </w:rPr>
      </w:pPr>
      <w:r w:rsidRPr="006C7BB3">
        <w:rPr>
          <w:szCs w:val="28"/>
          <w:lang w:val="ru-RU"/>
        </w:rPr>
        <w:t>выработка предложений и рекомендаций по обсуждаемой проблеме.</w:t>
      </w:r>
    </w:p>
    <w:p w:rsidR="006C7BB3" w:rsidRPr="006C7BB3" w:rsidRDefault="006C7BB3" w:rsidP="0026503D">
      <w:pPr>
        <w:tabs>
          <w:tab w:val="left" w:pos="9639"/>
        </w:tabs>
        <w:ind w:right="212" w:firstLine="515"/>
        <w:rPr>
          <w:szCs w:val="28"/>
          <w:lang w:val="ru-RU"/>
        </w:rPr>
      </w:pPr>
      <w:r w:rsidRPr="006C7BB3">
        <w:rPr>
          <w:szCs w:val="28"/>
          <w:lang w:val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DF364E" w:rsidRPr="00C37368" w:rsidRDefault="001818B9" w:rsidP="0026503D">
      <w:pPr>
        <w:tabs>
          <w:tab w:val="left" w:pos="9639"/>
        </w:tabs>
        <w:ind w:left="530" w:right="212" w:firstLine="0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26503D" w:rsidRDefault="001818B9">
      <w:pPr>
        <w:spacing w:after="0"/>
        <w:ind w:left="1214" w:right="1279" w:hanging="10"/>
        <w:jc w:val="center"/>
        <w:rPr>
          <w:lang w:val="ru-RU"/>
        </w:rPr>
      </w:pPr>
      <w:r w:rsidRPr="0026503D">
        <w:rPr>
          <w:lang w:val="ru-RU"/>
        </w:rPr>
        <w:t xml:space="preserve">2. Вопросы, выносимые на публичные слушания 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>
        <w:rPr>
          <w:lang w:val="ru-RU"/>
        </w:rPr>
        <w:t>2.</w:t>
      </w:r>
      <w:r w:rsidRPr="0026503D">
        <w:rPr>
          <w:lang w:val="ru-RU"/>
        </w:rPr>
        <w:t xml:space="preserve">1. Публичные слушания могут проводиться по любым общественно значимым вопросам, проектам нормативных правовых актов, принимаемых в рамках </w:t>
      </w:r>
      <w:r w:rsidRPr="0026503D">
        <w:rPr>
          <w:lang w:val="ru-RU"/>
        </w:rPr>
        <w:lastRenderedPageBreak/>
        <w:t>полномочий органов местного самоуправления</w:t>
      </w:r>
      <w:r w:rsidR="00F26E0C">
        <w:rPr>
          <w:lang w:val="ru-RU"/>
        </w:rPr>
        <w:t xml:space="preserve"> Худайбердинского с</w:t>
      </w:r>
      <w:r w:rsidRPr="0026503D">
        <w:rPr>
          <w:lang w:val="ru-RU"/>
        </w:rPr>
        <w:t>ельского поселения.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>
        <w:rPr>
          <w:lang w:val="ru-RU"/>
        </w:rPr>
        <w:t>2.</w:t>
      </w:r>
      <w:r w:rsidRPr="0026503D">
        <w:rPr>
          <w:lang w:val="ru-RU"/>
        </w:rPr>
        <w:t xml:space="preserve">2. На публичные слушания должны выноситься: 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 w:rsidRPr="0026503D">
        <w:rPr>
          <w:lang w:val="ru-RU"/>
        </w:rPr>
        <w:t>1) проект устава</w:t>
      </w:r>
      <w:r>
        <w:rPr>
          <w:lang w:val="ru-RU"/>
        </w:rPr>
        <w:t xml:space="preserve"> Худайбердинского</w:t>
      </w:r>
      <w:r w:rsidRPr="0026503D">
        <w:rPr>
          <w:lang w:val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lang w:val="ru-RU"/>
        </w:rPr>
        <w:t xml:space="preserve">Худайбердинского </w:t>
      </w:r>
      <w:r w:rsidRPr="0026503D">
        <w:rPr>
          <w:lang w:val="ru-RU"/>
        </w:rPr>
        <w:t xml:space="preserve">сельского поселения вносятся изменения в форме точного воспроизведения положений </w:t>
      </w:r>
      <w:hyperlink r:id="rId11" w:history="1">
        <w:r w:rsidRPr="0026503D">
          <w:rPr>
            <w:rStyle w:val="a6"/>
            <w:lang w:val="ru-RU"/>
          </w:rPr>
          <w:t>Конституции</w:t>
        </w:r>
      </w:hyperlink>
      <w:r w:rsidRPr="0026503D">
        <w:rPr>
          <w:lang w:val="ru-RU"/>
        </w:rPr>
        <w:t xml:space="preserve"> Российской </w:t>
      </w:r>
      <w:r>
        <w:rPr>
          <w:lang w:val="ru-RU"/>
        </w:rPr>
        <w:t>Федерации, федеральных законов;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 w:rsidRPr="0026503D">
        <w:rPr>
          <w:lang w:val="ru-RU"/>
        </w:rPr>
        <w:t>2) проект местного бюджета и отчет о его исполнении;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 w:rsidRPr="0026503D">
        <w:rPr>
          <w:lang w:val="ru-RU"/>
        </w:rPr>
        <w:t>3) прое</w:t>
      </w:r>
      <w:proofErr w:type="gramStart"/>
      <w:r w:rsidRPr="0026503D">
        <w:rPr>
          <w:lang w:val="ru-RU"/>
        </w:rPr>
        <w:t>кт стр</w:t>
      </w:r>
      <w:proofErr w:type="gramEnd"/>
      <w:r w:rsidRPr="0026503D">
        <w:rPr>
          <w:lang w:val="ru-RU"/>
        </w:rPr>
        <w:t xml:space="preserve">атегии социально-экономического развития сельского поселения; 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 w:rsidRPr="0026503D">
        <w:rPr>
          <w:lang w:val="ru-RU"/>
        </w:rPr>
        <w:t>4) вопросы о преобразовании муниципального образования, за исключением случаев,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поселения, выраженного путем голосования либо на сходах граждан.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proofErr w:type="gramStart"/>
      <w:r w:rsidRPr="0026503D">
        <w:rPr>
          <w:lang w:val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6503D">
        <w:rPr>
          <w:lang w:val="ru-RU"/>
        </w:rPr>
        <w:t xml:space="preserve"> строительства;</w:t>
      </w:r>
    </w:p>
    <w:p w:rsidR="0026503D" w:rsidRPr="0026503D" w:rsidRDefault="0026503D" w:rsidP="0026503D">
      <w:pPr>
        <w:spacing w:after="26" w:line="259" w:lineRule="auto"/>
        <w:ind w:right="0" w:firstLine="0"/>
        <w:jc w:val="left"/>
        <w:rPr>
          <w:lang w:val="ru-RU"/>
        </w:rPr>
      </w:pPr>
      <w:r>
        <w:rPr>
          <w:lang w:val="ru-RU"/>
        </w:rPr>
        <w:t>2.</w:t>
      </w:r>
      <w:r w:rsidRPr="0026503D">
        <w:rPr>
          <w:lang w:val="ru-RU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DF364E" w:rsidRPr="00C37368" w:rsidRDefault="001818B9">
      <w:pPr>
        <w:spacing w:after="26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>
      <w:pPr>
        <w:spacing w:after="0"/>
        <w:ind w:left="1214" w:right="1280" w:hanging="10"/>
        <w:jc w:val="center"/>
        <w:rPr>
          <w:lang w:val="ru-RU"/>
        </w:rPr>
      </w:pPr>
      <w:r w:rsidRPr="00C37368">
        <w:rPr>
          <w:lang w:val="ru-RU"/>
        </w:rPr>
        <w:t xml:space="preserve">3. Инициаторы проведения публичных слушаний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 w:rsidP="00D67E7D">
      <w:pPr>
        <w:ind w:right="63" w:firstLine="0"/>
        <w:rPr>
          <w:lang w:val="ru-RU"/>
        </w:rPr>
      </w:pPr>
      <w:r w:rsidRPr="00C37368">
        <w:rPr>
          <w:lang w:val="ru-RU"/>
        </w:rPr>
        <w:t xml:space="preserve">3.1. Инициаторами проведения публичных слушаний могут быть: </w:t>
      </w:r>
    </w:p>
    <w:p w:rsidR="00DF364E" w:rsidRDefault="00CE1F1D">
      <w:pPr>
        <w:numPr>
          <w:ilvl w:val="0"/>
          <w:numId w:val="5"/>
        </w:numPr>
        <w:ind w:right="63" w:hanging="305"/>
      </w:pPr>
      <w:proofErr w:type="spellStart"/>
      <w:r>
        <w:rPr>
          <w:lang w:val="ru-RU"/>
        </w:rPr>
        <w:t>н</w:t>
      </w:r>
      <w:r w:rsidR="001818B9">
        <w:t>аселение</w:t>
      </w:r>
      <w:proofErr w:type="spellEnd"/>
      <w:r w:rsidR="001818B9">
        <w:t xml:space="preserve"> </w:t>
      </w:r>
      <w:r w:rsidR="00C37368">
        <w:t>Худайбердинского</w:t>
      </w:r>
      <w:r w:rsidR="001818B9">
        <w:t xml:space="preserve"> </w:t>
      </w:r>
      <w:proofErr w:type="spellStart"/>
      <w:r w:rsidR="001818B9">
        <w:t>сельского</w:t>
      </w:r>
      <w:proofErr w:type="spellEnd"/>
      <w:r w:rsidR="001818B9">
        <w:t xml:space="preserve"> </w:t>
      </w:r>
      <w:proofErr w:type="spellStart"/>
      <w:r w:rsidR="001818B9">
        <w:t>поселения</w:t>
      </w:r>
      <w:proofErr w:type="spellEnd"/>
      <w:r w:rsidR="001818B9">
        <w:t xml:space="preserve">; </w:t>
      </w:r>
    </w:p>
    <w:p w:rsidR="00DF364E" w:rsidRDefault="001818B9">
      <w:pPr>
        <w:numPr>
          <w:ilvl w:val="0"/>
          <w:numId w:val="5"/>
        </w:numPr>
        <w:ind w:right="63" w:hanging="305"/>
      </w:pPr>
      <w:proofErr w:type="spellStart"/>
      <w:r>
        <w:t>Совет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; </w:t>
      </w:r>
    </w:p>
    <w:p w:rsidR="00DF364E" w:rsidRDefault="00CE1F1D">
      <w:pPr>
        <w:numPr>
          <w:ilvl w:val="0"/>
          <w:numId w:val="5"/>
        </w:numPr>
        <w:ind w:right="63" w:hanging="305"/>
      </w:pPr>
      <w:r>
        <w:rPr>
          <w:lang w:val="ru-RU"/>
        </w:rPr>
        <w:t>г</w:t>
      </w:r>
      <w:proofErr w:type="spellStart"/>
      <w:r w:rsidR="001818B9">
        <w:t>лава</w:t>
      </w:r>
      <w:proofErr w:type="spellEnd"/>
      <w:r w:rsidR="001818B9">
        <w:t xml:space="preserve"> </w:t>
      </w:r>
      <w:r w:rsidR="00C37368">
        <w:t>Худайбердинского</w:t>
      </w:r>
      <w:r w:rsidR="001818B9">
        <w:t xml:space="preserve"> </w:t>
      </w:r>
      <w:proofErr w:type="spellStart"/>
      <w:r w:rsidR="001818B9">
        <w:t>сельского</w:t>
      </w:r>
      <w:proofErr w:type="spellEnd"/>
      <w:r w:rsidR="001818B9">
        <w:t xml:space="preserve"> </w:t>
      </w:r>
      <w:proofErr w:type="spellStart"/>
      <w:r w:rsidR="001818B9">
        <w:t>поселения</w:t>
      </w:r>
      <w:proofErr w:type="spellEnd"/>
      <w:r w:rsidR="001818B9">
        <w:t xml:space="preserve">.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3.2. Население реализует своё право на инициативу по проведению публичных слушаний через инициативную группу жителей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(далее - инициативная группа), которую на добровольной основе вправе образовать каждый гражданин или группа граждан, проживающие на территории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Численность инициативной группы должна быть не менее десяти человек.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lastRenderedPageBreak/>
        <w:t xml:space="preserve"> </w:t>
      </w:r>
    </w:p>
    <w:p w:rsidR="00DF364E" w:rsidRPr="00C37368" w:rsidRDefault="001818B9">
      <w:pPr>
        <w:spacing w:after="0"/>
        <w:ind w:left="1214" w:right="1279" w:hanging="10"/>
        <w:jc w:val="center"/>
        <w:rPr>
          <w:lang w:val="ru-RU"/>
        </w:rPr>
      </w:pPr>
      <w:r w:rsidRPr="00C37368">
        <w:rPr>
          <w:lang w:val="ru-RU"/>
        </w:rPr>
        <w:t xml:space="preserve">4. Назначение публичных слушаний </w:t>
      </w:r>
    </w:p>
    <w:p w:rsidR="00DF364E" w:rsidRPr="00C37368" w:rsidRDefault="001818B9">
      <w:pPr>
        <w:spacing w:after="0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Публичные слушания, проводимые по инициативе населения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и Совета депутатов, назначаются решением Совета депутатов, которое принимается большинством голосов от числа присутствующих на заседании депутатов Совета депутатов. 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Публичные слушания, проводимые по инициативе главы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поселения, назначаются постановлением администрации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Для принятия решения о назначении публичных слушаний инициативная группа направляет в Совет депутатов: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а) обращение, в котором указывается вопрос, предлагаемый инициативной группой для обсуждения на публичных слушаниях, и обоснование необходимости его вынесения на публичные слушания; </w:t>
      </w:r>
    </w:p>
    <w:p w:rsidR="00DF364E" w:rsidRPr="00C37368" w:rsidRDefault="001818B9">
      <w:pPr>
        <w:ind w:left="540" w:right="63" w:firstLine="0"/>
        <w:rPr>
          <w:lang w:val="ru-RU"/>
        </w:rPr>
      </w:pPr>
      <w:r w:rsidRPr="00C37368">
        <w:rPr>
          <w:lang w:val="ru-RU"/>
        </w:rPr>
        <w:t>б) подписной лист по форме согласно приложению</w:t>
      </w:r>
      <w:r w:rsidR="0094478C">
        <w:rPr>
          <w:lang w:val="ru-RU"/>
        </w:rPr>
        <w:t xml:space="preserve"> </w:t>
      </w:r>
      <w:r w:rsidRPr="00C37368">
        <w:rPr>
          <w:lang w:val="ru-RU"/>
        </w:rPr>
        <w:t xml:space="preserve"> к настоящему </w:t>
      </w:r>
    </w:p>
    <w:p w:rsidR="00DF364E" w:rsidRPr="00C37368" w:rsidRDefault="001818B9">
      <w:pPr>
        <w:ind w:left="-15" w:right="63" w:firstLine="0"/>
        <w:rPr>
          <w:lang w:val="ru-RU"/>
        </w:rPr>
      </w:pPr>
      <w:r w:rsidRPr="00C37368">
        <w:rPr>
          <w:lang w:val="ru-RU"/>
        </w:rPr>
        <w:t xml:space="preserve">Положению; </w:t>
      </w:r>
    </w:p>
    <w:p w:rsidR="00F26E0C" w:rsidRDefault="001818B9">
      <w:pPr>
        <w:ind w:left="540" w:right="63" w:firstLine="0"/>
        <w:rPr>
          <w:lang w:val="ru-RU"/>
        </w:rPr>
      </w:pPr>
      <w:r w:rsidRPr="00C37368">
        <w:rPr>
          <w:lang w:val="ru-RU"/>
        </w:rPr>
        <w:t>в) список лиц, предлагаемых в состав оргкомитета;</w:t>
      </w:r>
    </w:p>
    <w:p w:rsidR="00F26E0C" w:rsidRDefault="00C6470F" w:rsidP="00F26E0C">
      <w:pPr>
        <w:ind w:left="540" w:right="63" w:firstLine="0"/>
        <w:rPr>
          <w:lang w:val="ru-RU"/>
        </w:rPr>
      </w:pPr>
      <w:r>
        <w:rPr>
          <w:lang w:val="ru-RU"/>
        </w:rPr>
        <w:t xml:space="preserve">г) </w:t>
      </w:r>
      <w:r w:rsidR="00F26E0C" w:rsidRPr="00F26E0C">
        <w:rPr>
          <w:lang w:val="ru-RU"/>
        </w:rPr>
        <w:t xml:space="preserve">список участников, выступление которых необходимо на публичных слушаниях (эксперты, специалисты, заинтересованные лица); </w:t>
      </w:r>
    </w:p>
    <w:p w:rsidR="00DF364E" w:rsidRPr="00C37368" w:rsidRDefault="00C6470F">
      <w:pPr>
        <w:ind w:left="540" w:right="63" w:firstLine="0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 xml:space="preserve">) </w:t>
      </w:r>
      <w:r w:rsidR="00F26E0C" w:rsidRPr="00F26E0C">
        <w:rPr>
          <w:lang w:val="ru-RU"/>
        </w:rPr>
        <w:t xml:space="preserve">сведения об инициаторах проведения публичных слушаний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 </w:t>
      </w:r>
      <w:r w:rsidR="001818B9" w:rsidRPr="00C37368">
        <w:rPr>
          <w:lang w:val="ru-RU"/>
        </w:rPr>
        <w:t xml:space="preserve"> </w:t>
      </w:r>
    </w:p>
    <w:p w:rsidR="00DF364E" w:rsidRPr="00C37368" w:rsidRDefault="00C6470F">
      <w:pPr>
        <w:ind w:left="540" w:right="63" w:firstLine="0"/>
        <w:rPr>
          <w:lang w:val="ru-RU"/>
        </w:rPr>
      </w:pPr>
      <w:r>
        <w:rPr>
          <w:lang w:val="ru-RU"/>
        </w:rPr>
        <w:t>е</w:t>
      </w:r>
      <w:r w:rsidR="001818B9" w:rsidRPr="00C37368">
        <w:rPr>
          <w:lang w:val="ru-RU"/>
        </w:rPr>
        <w:t xml:space="preserve">) иные документы и материалы, имеющие отношение к проведению </w:t>
      </w:r>
    </w:p>
    <w:p w:rsidR="00DF364E" w:rsidRDefault="001818B9">
      <w:pPr>
        <w:ind w:left="-15" w:right="63" w:firstLine="0"/>
        <w:rPr>
          <w:lang w:val="ru-RU"/>
        </w:rPr>
      </w:pPr>
      <w:r w:rsidRPr="006C7BB3">
        <w:rPr>
          <w:lang w:val="ru-RU"/>
        </w:rPr>
        <w:t xml:space="preserve">публичных слушаний. </w:t>
      </w:r>
    </w:p>
    <w:p w:rsidR="00CE1F1D" w:rsidRPr="00CE1F1D" w:rsidRDefault="00CE1F1D">
      <w:pPr>
        <w:ind w:left="-15" w:right="63" w:firstLine="0"/>
        <w:rPr>
          <w:lang w:val="ru-RU"/>
        </w:rPr>
      </w:pPr>
      <w:r w:rsidRPr="00CE1F1D">
        <w:rPr>
          <w:lang w:val="ru-RU"/>
        </w:rPr>
        <w:t>Расходы, связанные со сбором подписей, несет инициативная группа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Срок рассмотрения обращения инициативной группы не может превышать тридцати дней со дня его поступления в Совет депутатов.  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По результатам рассмотрения обращения инициативной группы Совет депутатов принимает решение о назначении публичных слушаний либо отказывает в принятии такого решения. </w:t>
      </w:r>
    </w:p>
    <w:p w:rsidR="00DF364E" w:rsidRPr="00C37368" w:rsidRDefault="001818B9" w:rsidP="00D67E7D">
      <w:pPr>
        <w:numPr>
          <w:ilvl w:val="1"/>
          <w:numId w:val="6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В решении Совета депутатов, постановлении администрации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о назначении публичных указываются: </w:t>
      </w:r>
    </w:p>
    <w:p w:rsidR="00DF364E" w:rsidRPr="00C37368" w:rsidRDefault="001818B9">
      <w:pPr>
        <w:numPr>
          <w:ilvl w:val="0"/>
          <w:numId w:val="7"/>
        </w:numPr>
        <w:ind w:right="63"/>
        <w:rPr>
          <w:lang w:val="ru-RU"/>
        </w:rPr>
      </w:pPr>
      <w:r w:rsidRPr="00C37368">
        <w:rPr>
          <w:lang w:val="ru-RU"/>
        </w:rPr>
        <w:t xml:space="preserve">наименование проекта муниципального правового акта или формулировка общественно значимого вопроса, выносимого на публичные слушания; </w:t>
      </w:r>
    </w:p>
    <w:p w:rsidR="00DF364E" w:rsidRPr="00C37368" w:rsidRDefault="001818B9">
      <w:pPr>
        <w:numPr>
          <w:ilvl w:val="0"/>
          <w:numId w:val="7"/>
        </w:numPr>
        <w:ind w:right="63"/>
        <w:rPr>
          <w:lang w:val="ru-RU"/>
        </w:rPr>
      </w:pPr>
      <w:r w:rsidRPr="00C37368">
        <w:rPr>
          <w:lang w:val="ru-RU"/>
        </w:rPr>
        <w:t xml:space="preserve">дата проведения публичных слушаний - не позднее двух месяцев со дня принятия решения о назначении публичных слушаний; </w:t>
      </w:r>
    </w:p>
    <w:p w:rsidR="00DF364E" w:rsidRPr="00C37368" w:rsidRDefault="001818B9">
      <w:pPr>
        <w:numPr>
          <w:ilvl w:val="0"/>
          <w:numId w:val="7"/>
        </w:numPr>
        <w:ind w:right="63"/>
        <w:rPr>
          <w:lang w:val="ru-RU"/>
        </w:rPr>
      </w:pPr>
      <w:r w:rsidRPr="00C37368">
        <w:rPr>
          <w:lang w:val="ru-RU"/>
        </w:rPr>
        <w:lastRenderedPageBreak/>
        <w:t xml:space="preserve">место и время проведения публичных слушаний; </w:t>
      </w:r>
    </w:p>
    <w:p w:rsidR="00DF364E" w:rsidRDefault="001818B9">
      <w:pPr>
        <w:numPr>
          <w:ilvl w:val="0"/>
          <w:numId w:val="7"/>
        </w:numPr>
        <w:ind w:right="63"/>
      </w:pPr>
      <w:proofErr w:type="spellStart"/>
      <w:r>
        <w:t>состав</w:t>
      </w:r>
      <w:proofErr w:type="spellEnd"/>
      <w:r>
        <w:t xml:space="preserve"> </w:t>
      </w:r>
      <w:proofErr w:type="spellStart"/>
      <w:r>
        <w:t>оргкомитета</w:t>
      </w:r>
      <w:proofErr w:type="spellEnd"/>
      <w:r>
        <w:t xml:space="preserve">; </w:t>
      </w:r>
    </w:p>
    <w:p w:rsidR="00DF364E" w:rsidRPr="00C37368" w:rsidRDefault="001818B9">
      <w:pPr>
        <w:numPr>
          <w:ilvl w:val="0"/>
          <w:numId w:val="7"/>
        </w:numPr>
        <w:ind w:right="63"/>
        <w:rPr>
          <w:lang w:val="ru-RU"/>
        </w:rPr>
      </w:pPr>
      <w:r w:rsidRPr="00C37368">
        <w:rPr>
          <w:lang w:val="ru-RU"/>
        </w:rPr>
        <w:t xml:space="preserve">порядок учета предложений по вопросам, выносимым на публичные слушания, и порядок участия граждан в их обсуждении; </w:t>
      </w:r>
    </w:p>
    <w:p w:rsidR="00DF364E" w:rsidRPr="00C37368" w:rsidRDefault="001818B9">
      <w:pPr>
        <w:numPr>
          <w:ilvl w:val="0"/>
          <w:numId w:val="7"/>
        </w:numPr>
        <w:ind w:right="63"/>
        <w:rPr>
          <w:lang w:val="ru-RU"/>
        </w:rPr>
      </w:pPr>
      <w:r w:rsidRPr="00C37368">
        <w:rPr>
          <w:lang w:val="ru-RU"/>
        </w:rPr>
        <w:t xml:space="preserve">опубликование (обнародование) решения Совета депутатов, постановления главы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</w:t>
      </w:r>
    </w:p>
    <w:p w:rsidR="00C6470F" w:rsidRDefault="00C6470F" w:rsidP="00CE1F1D">
      <w:pPr>
        <w:numPr>
          <w:ilvl w:val="1"/>
          <w:numId w:val="8"/>
        </w:numPr>
        <w:ind w:left="-15" w:right="63" w:firstLine="0"/>
        <w:rPr>
          <w:lang w:val="ru-RU"/>
        </w:rPr>
      </w:pPr>
      <w:proofErr w:type="gramStart"/>
      <w:r w:rsidRPr="00C6470F">
        <w:rPr>
          <w:lang w:val="ru-RU"/>
        </w:rPr>
        <w:t>Совет</w:t>
      </w:r>
      <w:r>
        <w:rPr>
          <w:lang w:val="ru-RU"/>
        </w:rPr>
        <w:t xml:space="preserve"> депутатов</w:t>
      </w:r>
      <w:r w:rsidRPr="00C6470F">
        <w:rPr>
          <w:lang w:val="ru-RU"/>
        </w:rPr>
        <w:t xml:space="preserve"> может отклонить предложение о проведении публичных слушаний по проектам муниципальных правовых актов, проведение публичных слушаний по которым не является обязательным, по предложению постоянной (профильной) комиссии Совета</w:t>
      </w:r>
      <w:r>
        <w:rPr>
          <w:lang w:val="ru-RU"/>
        </w:rPr>
        <w:t xml:space="preserve"> депутатов</w:t>
      </w:r>
      <w:r w:rsidRPr="00C6470F">
        <w:rPr>
          <w:lang w:val="ru-RU"/>
        </w:rPr>
        <w:t>, если указанные проекты являются актами индивидуального применения (не содержат норм права), проекты правовых актов с аналогичным содержанием ранее вносились в представ</w:t>
      </w:r>
      <w:r>
        <w:rPr>
          <w:lang w:val="ru-RU"/>
        </w:rPr>
        <w:t>ительный орган и были отклонены.</w:t>
      </w:r>
      <w:r w:rsidRPr="00C6470F">
        <w:rPr>
          <w:lang w:val="ru-RU"/>
        </w:rPr>
        <w:t xml:space="preserve"> </w:t>
      </w:r>
      <w:proofErr w:type="gramEnd"/>
    </w:p>
    <w:p w:rsidR="00CE1F1D" w:rsidRPr="00C6470F" w:rsidRDefault="00C6470F" w:rsidP="00C6470F">
      <w:pPr>
        <w:ind w:left="-15" w:right="63" w:firstLine="735"/>
        <w:rPr>
          <w:lang w:val="ru-RU"/>
        </w:rPr>
      </w:pPr>
      <w:r w:rsidRPr="00C6470F">
        <w:rPr>
          <w:lang w:val="ru-RU"/>
        </w:rPr>
        <w:t xml:space="preserve"> </w:t>
      </w:r>
      <w:r w:rsidR="001818B9" w:rsidRPr="00C6470F">
        <w:rPr>
          <w:lang w:val="ru-RU"/>
        </w:rPr>
        <w:t xml:space="preserve">При отказе в назначении публичных слушаний инициаторы могут повторно внести предложение о назначении публичных слушаний по данному проекту муниципального правового акта или общественно значимому вопросу с приложением более ста подписей жителей </w:t>
      </w:r>
      <w:r w:rsidR="00C37368" w:rsidRPr="00C6470F">
        <w:rPr>
          <w:lang w:val="ru-RU"/>
        </w:rPr>
        <w:t>Худайбердинского</w:t>
      </w:r>
      <w:r w:rsidR="001818B9" w:rsidRPr="00C6470F">
        <w:rPr>
          <w:lang w:val="ru-RU"/>
        </w:rPr>
        <w:t xml:space="preserve"> сельского поселения. В этом случае публичные слушания по указанному проекту муниципального правового акта или общественно значимому вопросу назн</w:t>
      </w:r>
      <w:r>
        <w:rPr>
          <w:lang w:val="ru-RU"/>
        </w:rPr>
        <w:t xml:space="preserve">ачаются в обязательном порядке, если </w:t>
      </w:r>
      <w:r w:rsidRPr="00C6470F">
        <w:rPr>
          <w:lang w:val="ru-RU"/>
        </w:rPr>
        <w:t xml:space="preserve">указанные проекты </w:t>
      </w:r>
      <w:r>
        <w:rPr>
          <w:lang w:val="ru-RU"/>
        </w:rPr>
        <w:t xml:space="preserve">не </w:t>
      </w:r>
      <w:r w:rsidRPr="00C6470F">
        <w:rPr>
          <w:lang w:val="ru-RU"/>
        </w:rPr>
        <w:t>противоречат Конституции Российской Федерации, федеральным законам, законам субъекта Российской Федерации, уставу Худайбердинского сельского поселения.</w:t>
      </w:r>
    </w:p>
    <w:p w:rsidR="00CE1F1D" w:rsidRPr="00C37368" w:rsidRDefault="00CE1F1D">
      <w:pPr>
        <w:ind w:left="-15" w:right="63"/>
        <w:rPr>
          <w:lang w:val="ru-RU"/>
        </w:rPr>
      </w:pPr>
    </w:p>
    <w:p w:rsidR="00DF364E" w:rsidRPr="00C37368" w:rsidRDefault="001818B9" w:rsidP="00D67E7D">
      <w:pPr>
        <w:numPr>
          <w:ilvl w:val="1"/>
          <w:numId w:val="8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Назначение и проведение публичных слушаний по рассмотрению проекта местного бюджета и отчёта о его исполнении осуществляются с учетом особенностей, установленных Положением о бюджетном процессе в </w:t>
      </w:r>
      <w:r w:rsidR="00C37368">
        <w:rPr>
          <w:lang w:val="ru-RU"/>
        </w:rPr>
        <w:t>Худайбердинском</w:t>
      </w:r>
      <w:r w:rsidRPr="00C37368">
        <w:rPr>
          <w:lang w:val="ru-RU"/>
        </w:rPr>
        <w:t xml:space="preserve"> сельском поселении.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Default="001818B9">
      <w:pPr>
        <w:spacing w:after="0"/>
        <w:ind w:left="1214" w:right="1281" w:hanging="10"/>
        <w:jc w:val="center"/>
      </w:pPr>
      <w:r>
        <w:t xml:space="preserve">5.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к </w:t>
      </w:r>
      <w:proofErr w:type="spellStart"/>
      <w:r>
        <w:t>публичным</w:t>
      </w:r>
      <w:proofErr w:type="spellEnd"/>
      <w:r>
        <w:t xml:space="preserve"> </w:t>
      </w:r>
      <w:proofErr w:type="spellStart"/>
      <w:r>
        <w:t>слушаниям</w:t>
      </w:r>
      <w:proofErr w:type="spellEnd"/>
      <w:r>
        <w:t xml:space="preserve"> </w:t>
      </w:r>
    </w:p>
    <w:p w:rsidR="00DF364E" w:rsidRDefault="001818B9">
      <w:pPr>
        <w:spacing w:after="23" w:line="259" w:lineRule="auto"/>
        <w:ind w:right="0" w:firstLine="0"/>
        <w:jc w:val="left"/>
      </w:pPr>
      <w:r>
        <w:t xml:space="preserve"> </w:t>
      </w:r>
    </w:p>
    <w:p w:rsidR="00DF364E" w:rsidRPr="00C37368" w:rsidRDefault="00C6470F" w:rsidP="00D67E7D">
      <w:pPr>
        <w:numPr>
          <w:ilvl w:val="1"/>
          <w:numId w:val="9"/>
        </w:numPr>
        <w:ind w:left="0" w:right="63" w:firstLine="0"/>
        <w:rPr>
          <w:lang w:val="ru-RU"/>
        </w:rPr>
      </w:pPr>
      <w:r>
        <w:rPr>
          <w:lang w:val="ru-RU"/>
        </w:rPr>
        <w:t>Орган ме</w:t>
      </w:r>
      <w:r w:rsidR="00A9329B">
        <w:rPr>
          <w:lang w:val="ru-RU"/>
        </w:rPr>
        <w:t xml:space="preserve">стного самоуправления </w:t>
      </w:r>
      <w:r w:rsidR="001818B9" w:rsidRPr="00C37368">
        <w:rPr>
          <w:lang w:val="ru-RU"/>
        </w:rPr>
        <w:t xml:space="preserve">не позднее пяти дней со дня принятия решения Советом депутатов, постановления администрации </w:t>
      </w:r>
      <w:r w:rsidR="00C37368">
        <w:rPr>
          <w:lang w:val="ru-RU"/>
        </w:rPr>
        <w:t>Худайбердинского</w:t>
      </w:r>
      <w:r w:rsidR="001818B9" w:rsidRPr="00C37368">
        <w:rPr>
          <w:lang w:val="ru-RU"/>
        </w:rPr>
        <w:t xml:space="preserve"> сельского поселения о назначении публичных слушаний организует проведение </w:t>
      </w:r>
      <w:r w:rsidR="00A9329B">
        <w:rPr>
          <w:lang w:val="ru-RU"/>
        </w:rPr>
        <w:t>первого заседания оргкомитета.</w:t>
      </w:r>
      <w:r w:rsidR="001818B9" w:rsidRPr="00C37368">
        <w:rPr>
          <w:lang w:val="ru-RU"/>
        </w:rPr>
        <w:t xml:space="preserve">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На основании решения Совета депутатов, постановления администрации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о назначении публичных слушаний организация проведения первого заседания оргкомитета и в дальнейшем организационное обеспечение его деятельности могут быть поручены специалисту администрации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 </w:t>
      </w:r>
    </w:p>
    <w:p w:rsidR="00DF364E" w:rsidRPr="00C37368" w:rsidRDefault="001818B9" w:rsidP="00D67E7D">
      <w:pPr>
        <w:numPr>
          <w:ilvl w:val="1"/>
          <w:numId w:val="9"/>
        </w:numPr>
        <w:ind w:left="0" w:right="63" w:firstLine="0"/>
        <w:rPr>
          <w:lang w:val="ru-RU"/>
        </w:rPr>
      </w:pPr>
      <w:r w:rsidRPr="00C37368">
        <w:rPr>
          <w:lang w:val="ru-RU"/>
        </w:rPr>
        <w:lastRenderedPageBreak/>
        <w:t xml:space="preserve">На первом заседании члены оргкомитета избирают из своего состава председателя и секретаря оргкомитета.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Председатель оргкомитета выполняет функции председательствующего на заседаниях оргкомитета и ведущего публичных слушаний. В случае отсутствия председателя оргкомитета члены оргкомитета избирают председательствующего и (или) ведущего из своего состава. </w:t>
      </w:r>
    </w:p>
    <w:p w:rsidR="00DF364E" w:rsidRDefault="001818B9" w:rsidP="00D67E7D">
      <w:pPr>
        <w:numPr>
          <w:ilvl w:val="1"/>
          <w:numId w:val="9"/>
        </w:numPr>
        <w:ind w:left="0" w:right="63" w:firstLine="0"/>
      </w:pPr>
      <w:proofErr w:type="spellStart"/>
      <w:r>
        <w:t>Функции</w:t>
      </w:r>
      <w:proofErr w:type="spellEnd"/>
      <w:r>
        <w:t xml:space="preserve"> </w:t>
      </w:r>
      <w:proofErr w:type="spellStart"/>
      <w:r>
        <w:t>оргкомитета</w:t>
      </w:r>
      <w:proofErr w:type="spellEnd"/>
      <w:r>
        <w:t xml:space="preserve">: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>обеспечивает опубликование (обнародование) проекта муниципального правового акта или общественно значимого вопроса, вынесенного на публичные слушания, в средствах масс</w:t>
      </w:r>
      <w:r w:rsidR="00A9329B">
        <w:rPr>
          <w:lang w:val="ru-RU"/>
        </w:rPr>
        <w:t xml:space="preserve">овой информации и на официальном сайте </w:t>
      </w:r>
      <w:r w:rsidRPr="00C37368">
        <w:rPr>
          <w:lang w:val="ru-RU"/>
        </w:rPr>
        <w:t xml:space="preserve">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приглашает представителей инициативной группы, если публичные слушания назначены по инициативе населения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</w:t>
      </w:r>
    </w:p>
    <w:p w:rsidR="00DF364E" w:rsidRPr="00CE1F1D" w:rsidRDefault="001818B9">
      <w:pPr>
        <w:ind w:left="-15" w:right="63" w:firstLine="0"/>
        <w:rPr>
          <w:lang w:val="ru-RU"/>
        </w:rPr>
      </w:pPr>
      <w:r w:rsidRPr="00CE1F1D">
        <w:rPr>
          <w:lang w:val="ru-RU"/>
        </w:rPr>
        <w:t xml:space="preserve">поселения;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оповещает население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о проведении публичных слушаний;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определяет докладчиков на публичных слушаниях;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определяет список экспертов, направляет им приглашения;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определяет очерёдность выступлений на публичных слушаниях;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определяет регламент публичных слушаний с учётом количества докладчиков, экспертов, участников публичных слушаний;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регистрирует участников публичных слушаний и обеспечивает их документами по мере необходимости;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обобщает предложения и замечания, поступающие по проекту муниципального правового акта или общественно значимому вопросу, вынесенному на публичные слушания;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готовит заключение о результатах публичных слушаний; </w:t>
      </w:r>
    </w:p>
    <w:p w:rsidR="00DF364E" w:rsidRDefault="001818B9">
      <w:pPr>
        <w:numPr>
          <w:ilvl w:val="0"/>
          <w:numId w:val="10"/>
        </w:numPr>
        <w:ind w:right="63"/>
      </w:pPr>
      <w:proofErr w:type="spellStart"/>
      <w:r>
        <w:t>составляет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; </w:t>
      </w:r>
    </w:p>
    <w:p w:rsidR="00DF364E" w:rsidRPr="00C37368" w:rsidRDefault="001818B9">
      <w:pPr>
        <w:numPr>
          <w:ilvl w:val="0"/>
          <w:numId w:val="10"/>
        </w:numPr>
        <w:ind w:right="63"/>
        <w:rPr>
          <w:lang w:val="ru-RU"/>
        </w:rPr>
      </w:pPr>
      <w:r w:rsidRPr="00C37368">
        <w:rPr>
          <w:lang w:val="ru-RU"/>
        </w:rPr>
        <w:t xml:space="preserve">выполняет иные функции, определённые настоящим Положением.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5.4. Оргкомитет принимает решение путём открытого голосования простым большинством от общего числа членов оргкомитета. В случае равенства голосов определяющим является голос председателя оргкомитета.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>
      <w:pPr>
        <w:spacing w:after="0"/>
        <w:ind w:left="1214" w:right="1207" w:hanging="10"/>
        <w:jc w:val="center"/>
        <w:rPr>
          <w:lang w:val="ru-RU"/>
        </w:rPr>
      </w:pPr>
      <w:r w:rsidRPr="00C37368">
        <w:rPr>
          <w:lang w:val="ru-RU"/>
        </w:rPr>
        <w:t xml:space="preserve">6. Оповещение населения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о публичных слушаниях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 w:rsidP="00D67E7D">
      <w:pPr>
        <w:numPr>
          <w:ilvl w:val="1"/>
          <w:numId w:val="11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Население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 оповещается оргкомитетом о проводимых публичных </w:t>
      </w:r>
      <w:r w:rsidR="00CE1F1D">
        <w:rPr>
          <w:lang w:val="ru-RU"/>
        </w:rPr>
        <w:t xml:space="preserve">слушаниях не </w:t>
      </w:r>
      <w:proofErr w:type="gramStart"/>
      <w:r w:rsidR="00CE1F1D">
        <w:rPr>
          <w:lang w:val="ru-RU"/>
        </w:rPr>
        <w:t>позднее</w:t>
      </w:r>
      <w:proofErr w:type="gramEnd"/>
      <w:r w:rsidR="00CE1F1D">
        <w:rPr>
          <w:lang w:val="ru-RU"/>
        </w:rPr>
        <w:t xml:space="preserve"> чем за десять</w:t>
      </w:r>
      <w:r w:rsidRPr="00C37368">
        <w:rPr>
          <w:lang w:val="ru-RU"/>
        </w:rPr>
        <w:t xml:space="preserve"> дней до даты проведения публичных слушаний путём опубликования </w:t>
      </w:r>
      <w:r w:rsidRPr="00C37368">
        <w:rPr>
          <w:lang w:val="ru-RU"/>
        </w:rPr>
        <w:lastRenderedPageBreak/>
        <w:t>информации в средствах массовой информации и</w:t>
      </w:r>
      <w:r w:rsidR="00A9329B">
        <w:rPr>
          <w:lang w:val="ru-RU"/>
        </w:rPr>
        <w:t xml:space="preserve"> (или)</w:t>
      </w:r>
      <w:r w:rsidRPr="00C37368">
        <w:rPr>
          <w:lang w:val="ru-RU"/>
        </w:rPr>
        <w:t xml:space="preserve"> размещения её на официальном сайте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</w:t>
      </w:r>
    </w:p>
    <w:p w:rsidR="00DF364E" w:rsidRDefault="001818B9" w:rsidP="00D67E7D">
      <w:pPr>
        <w:numPr>
          <w:ilvl w:val="1"/>
          <w:numId w:val="11"/>
        </w:numPr>
        <w:ind w:left="0" w:right="63" w:firstLine="0"/>
      </w:pP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: </w:t>
      </w:r>
    </w:p>
    <w:p w:rsidR="00DF364E" w:rsidRPr="00C37368" w:rsidRDefault="001818B9">
      <w:pPr>
        <w:numPr>
          <w:ilvl w:val="0"/>
          <w:numId w:val="12"/>
        </w:numPr>
        <w:ind w:right="63"/>
        <w:rPr>
          <w:lang w:val="ru-RU"/>
        </w:rPr>
      </w:pPr>
      <w:r w:rsidRPr="00C37368">
        <w:rPr>
          <w:lang w:val="ru-RU"/>
        </w:rPr>
        <w:t xml:space="preserve">наименование проекта муниципального правового акта или формулировку общественно значимого вопроса, вынесенного на публичные слушания; </w:t>
      </w:r>
    </w:p>
    <w:p w:rsidR="00DF364E" w:rsidRPr="00C37368" w:rsidRDefault="001818B9">
      <w:pPr>
        <w:numPr>
          <w:ilvl w:val="0"/>
          <w:numId w:val="12"/>
        </w:numPr>
        <w:ind w:right="63"/>
        <w:rPr>
          <w:lang w:val="ru-RU"/>
        </w:rPr>
      </w:pPr>
      <w:r w:rsidRPr="00C37368">
        <w:rPr>
          <w:lang w:val="ru-RU"/>
        </w:rPr>
        <w:t xml:space="preserve">время и место проведения публичных слушаний; </w:t>
      </w:r>
    </w:p>
    <w:p w:rsidR="00DF364E" w:rsidRPr="00C37368" w:rsidRDefault="001818B9">
      <w:pPr>
        <w:numPr>
          <w:ilvl w:val="0"/>
          <w:numId w:val="12"/>
        </w:numPr>
        <w:ind w:right="63"/>
        <w:rPr>
          <w:lang w:val="ru-RU"/>
        </w:rPr>
      </w:pPr>
      <w:r w:rsidRPr="00C37368">
        <w:rPr>
          <w:lang w:val="ru-RU"/>
        </w:rPr>
        <w:t xml:space="preserve">указания на источники размещения полной информации о проекте муниципального правового акта или общественно значимом вопросе, вынесенном на публичные слушания. </w:t>
      </w:r>
    </w:p>
    <w:p w:rsidR="00DF364E" w:rsidRPr="00C37368" w:rsidRDefault="001818B9" w:rsidP="00D67E7D">
      <w:pPr>
        <w:ind w:left="-15" w:right="63" w:firstLine="15"/>
        <w:rPr>
          <w:lang w:val="ru-RU"/>
        </w:rPr>
      </w:pPr>
      <w:r w:rsidRPr="00C37368">
        <w:rPr>
          <w:lang w:val="ru-RU"/>
        </w:rPr>
        <w:t xml:space="preserve">6.3. Оргкомитет может использовать и другие формы информирования населения о проводимых публичных слушаниях.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Default="001818B9">
      <w:pPr>
        <w:spacing w:after="0"/>
        <w:ind w:left="1214" w:right="1279" w:hanging="10"/>
        <w:jc w:val="center"/>
      </w:pPr>
      <w:r>
        <w:t xml:space="preserve">7.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</w:p>
    <w:p w:rsidR="00DF364E" w:rsidRDefault="001818B9">
      <w:pPr>
        <w:spacing w:after="0" w:line="259" w:lineRule="auto"/>
        <w:ind w:right="0" w:firstLine="0"/>
        <w:jc w:val="left"/>
      </w:pPr>
      <w:r>
        <w:t xml:space="preserve"> </w:t>
      </w:r>
    </w:p>
    <w:p w:rsidR="00DF364E" w:rsidRPr="00C37368" w:rsidRDefault="001818B9" w:rsidP="00D67E7D">
      <w:pPr>
        <w:numPr>
          <w:ilvl w:val="1"/>
          <w:numId w:val="13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Публичные слушания проводятся по нерабочим дням с 11.00 до 18.00 </w:t>
      </w:r>
      <w:r w:rsidR="003A3491">
        <w:rPr>
          <w:lang w:val="ru-RU"/>
        </w:rPr>
        <w:t>часов либо по рабочим дням с</w:t>
      </w:r>
      <w:r w:rsidRPr="00C37368">
        <w:rPr>
          <w:lang w:val="ru-RU"/>
        </w:rPr>
        <w:t xml:space="preserve"> 1</w:t>
      </w:r>
      <w:r w:rsidR="003A3491">
        <w:rPr>
          <w:lang w:val="ru-RU"/>
        </w:rPr>
        <w:t>0</w:t>
      </w:r>
      <w:r w:rsidRPr="00C37368">
        <w:rPr>
          <w:lang w:val="ru-RU"/>
        </w:rPr>
        <w:t>.00</w:t>
      </w:r>
      <w:r w:rsidR="003A3491">
        <w:rPr>
          <w:lang w:val="ru-RU"/>
        </w:rPr>
        <w:t xml:space="preserve"> до 20.00 </w:t>
      </w:r>
      <w:r w:rsidRPr="00C37368">
        <w:rPr>
          <w:lang w:val="ru-RU"/>
        </w:rPr>
        <w:t xml:space="preserve"> часов. </w:t>
      </w: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Председатель оргкомитета вправе принять решение о перерыве публичных слушаний и об их продолжении в другое время. </w:t>
      </w:r>
    </w:p>
    <w:p w:rsidR="00DF364E" w:rsidRPr="00C37368" w:rsidRDefault="001818B9" w:rsidP="00D67E7D">
      <w:pPr>
        <w:numPr>
          <w:ilvl w:val="1"/>
          <w:numId w:val="13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Перед началом проведения публичных слушаний оргкомитет организует регистрацию участников. </w:t>
      </w:r>
    </w:p>
    <w:p w:rsidR="00DF364E" w:rsidRPr="00C37368" w:rsidRDefault="001818B9" w:rsidP="00D67E7D">
      <w:pPr>
        <w:numPr>
          <w:ilvl w:val="1"/>
          <w:numId w:val="13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Публичные слушания проводит председатель оргкомитета, который открывает их, оглашает наименование проекта муниципального правового акта или формулировку общественно значимого вопроса, вынесенного на публичные слушания, инициаторов их проведения, представляет себя и секретаря оргкомитета, а также предоставляет слово лицам, выступающим с докладом на публичных слушаниях, в порядке очерёдности, определяемой оргкомитетом. После доклада слово предоставляется экспертам по мере необходимости. После выступлений экспертов выступают участники публичных слушаний в порядке, определяемом председателем оргкомитета. </w:t>
      </w:r>
    </w:p>
    <w:p w:rsidR="00A9329B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>Право выступления на публичных слушаниях должно быть предоставлено каждому участнику, изъявившему желание выступить, но не более 5 минут.</w:t>
      </w:r>
    </w:p>
    <w:p w:rsidR="00A9329B" w:rsidRPr="00A9329B" w:rsidRDefault="00A9329B" w:rsidP="00A9329B">
      <w:pPr>
        <w:ind w:right="63" w:firstLine="0"/>
        <w:rPr>
          <w:lang w:val="ru-RU"/>
        </w:rPr>
      </w:pPr>
      <w:r>
        <w:rPr>
          <w:lang w:val="ru-RU"/>
        </w:rPr>
        <w:t xml:space="preserve">7.4.    </w:t>
      </w:r>
      <w:r w:rsidRPr="00A9329B">
        <w:rPr>
          <w:lang w:val="ru-RU"/>
        </w:rPr>
        <w:t>Участники публичных слушаний имеют право: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t xml:space="preserve">а) </w:t>
      </w:r>
      <w:r w:rsidRPr="00A9329B">
        <w:rPr>
          <w:lang w:val="ru-RU"/>
        </w:rPr>
        <w:t>знакомиться с материалами и проектами муниципальных правовых актов по вопросам публичных слушаний;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t xml:space="preserve">б) </w:t>
      </w:r>
      <w:r w:rsidRPr="00A9329B">
        <w:rPr>
          <w:lang w:val="ru-RU"/>
        </w:rPr>
        <w:t>присутствовать на публичных слушаниях;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t xml:space="preserve">в) </w:t>
      </w:r>
      <w:r w:rsidRPr="00A9329B">
        <w:rPr>
          <w:lang w:val="ru-RU"/>
        </w:rPr>
        <w:t>подавать заявки на выступление по вопросам публичных слушаний, с кратким изложением занимаемой позиции, предложений и рекомендаций;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lastRenderedPageBreak/>
        <w:t xml:space="preserve">г) </w:t>
      </w:r>
      <w:r w:rsidRPr="00A9329B">
        <w:rPr>
          <w:lang w:val="ru-RU"/>
        </w:rPr>
        <w:t>излагать занимаемую позицию, предложения и рекомендации по вопросам публичных слушаний (для участников, подавших в срок заявки на выступление)</w:t>
      </w:r>
    </w:p>
    <w:p w:rsidR="00A9329B" w:rsidRPr="00A9329B" w:rsidRDefault="00A9329B" w:rsidP="00A9329B">
      <w:pPr>
        <w:ind w:left="-15" w:right="63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 xml:space="preserve">) </w:t>
      </w:r>
      <w:r w:rsidRPr="00A9329B">
        <w:rPr>
          <w:lang w:val="ru-RU"/>
        </w:rPr>
        <w:t>оспаривать действия Совета и главы сельского поселения;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t xml:space="preserve">е) </w:t>
      </w:r>
      <w:r w:rsidRPr="00A9329B">
        <w:rPr>
          <w:lang w:val="ru-RU"/>
        </w:rPr>
        <w:t>требовать от Комиссии соблюдения порядка проведения публичных слушаний;</w:t>
      </w:r>
    </w:p>
    <w:p w:rsidR="00A9329B" w:rsidRPr="00A9329B" w:rsidRDefault="00A9329B" w:rsidP="00A9329B">
      <w:pPr>
        <w:ind w:left="-15" w:right="63"/>
        <w:rPr>
          <w:lang w:val="ru-RU"/>
        </w:rPr>
      </w:pPr>
      <w:r>
        <w:rPr>
          <w:lang w:val="ru-RU"/>
        </w:rPr>
        <w:t xml:space="preserve">ж) </w:t>
      </w:r>
      <w:r w:rsidRPr="00A9329B">
        <w:rPr>
          <w:lang w:val="ru-RU"/>
        </w:rPr>
        <w:t xml:space="preserve">получить копии всех документов, по вопросам публичных слушаний. </w:t>
      </w:r>
    </w:p>
    <w:p w:rsidR="00A9329B" w:rsidRPr="00A9329B" w:rsidRDefault="00A9329B" w:rsidP="00A9329B">
      <w:pPr>
        <w:ind w:left="567" w:right="63" w:firstLine="0"/>
        <w:rPr>
          <w:lang w:val="ru-RU"/>
        </w:rPr>
      </w:pPr>
      <w:r>
        <w:rPr>
          <w:lang w:val="ru-RU"/>
        </w:rPr>
        <w:t>7.5.</w:t>
      </w:r>
      <w:r w:rsidR="001818B9" w:rsidRPr="00C37368">
        <w:rPr>
          <w:lang w:val="ru-RU"/>
        </w:rPr>
        <w:t xml:space="preserve"> </w:t>
      </w:r>
      <w:r w:rsidRPr="00A9329B">
        <w:rPr>
          <w:lang w:val="ru-RU"/>
        </w:rPr>
        <w:t>Участники публичных слушаний обязаны:</w:t>
      </w:r>
    </w:p>
    <w:p w:rsidR="00A9329B" w:rsidRPr="00A9329B" w:rsidRDefault="003C5E19" w:rsidP="00A9329B">
      <w:pPr>
        <w:ind w:left="-15" w:right="63"/>
        <w:rPr>
          <w:lang w:val="ru-RU"/>
        </w:rPr>
      </w:pPr>
      <w:r>
        <w:rPr>
          <w:lang w:val="ru-RU"/>
        </w:rPr>
        <w:t xml:space="preserve">а)  </w:t>
      </w:r>
      <w:r w:rsidR="00A9329B" w:rsidRPr="00A9329B">
        <w:rPr>
          <w:lang w:val="ru-RU"/>
        </w:rPr>
        <w:t xml:space="preserve">соблюдать регламент публичных слушаний; </w:t>
      </w:r>
    </w:p>
    <w:p w:rsidR="00A9329B" w:rsidRPr="00A9329B" w:rsidRDefault="003C5E19" w:rsidP="00A9329B">
      <w:pPr>
        <w:ind w:left="-15" w:right="63"/>
        <w:rPr>
          <w:lang w:val="ru-RU"/>
        </w:rPr>
      </w:pPr>
      <w:r>
        <w:rPr>
          <w:lang w:val="ru-RU"/>
        </w:rPr>
        <w:t xml:space="preserve">б) </w:t>
      </w:r>
      <w:r w:rsidR="00A9329B" w:rsidRPr="00A9329B">
        <w:rPr>
          <w:lang w:val="ru-RU"/>
        </w:rPr>
        <w:t xml:space="preserve">соблюдать общественный порядок, уважительно относиться к друг к другу, </w:t>
      </w:r>
      <w:r>
        <w:rPr>
          <w:lang w:val="ru-RU"/>
        </w:rPr>
        <w:t xml:space="preserve">к </w:t>
      </w:r>
      <w:proofErr w:type="gramStart"/>
      <w:r w:rsidR="00A9329B" w:rsidRPr="00A9329B">
        <w:rPr>
          <w:lang w:val="ru-RU"/>
        </w:rPr>
        <w:t>выступающим</w:t>
      </w:r>
      <w:proofErr w:type="gramEnd"/>
      <w:r w:rsidR="00A9329B" w:rsidRPr="00A9329B">
        <w:rPr>
          <w:lang w:val="ru-RU"/>
        </w:rPr>
        <w:t xml:space="preserve"> и председателю (ведущему) публичных слушаний;</w:t>
      </w:r>
    </w:p>
    <w:p w:rsidR="00DF364E" w:rsidRPr="00C37368" w:rsidRDefault="003C5E19" w:rsidP="003C5E19">
      <w:pPr>
        <w:ind w:left="-15" w:right="63"/>
        <w:rPr>
          <w:lang w:val="ru-RU"/>
        </w:rPr>
      </w:pPr>
      <w:r>
        <w:rPr>
          <w:lang w:val="ru-RU"/>
        </w:rPr>
        <w:t xml:space="preserve">в) </w:t>
      </w:r>
      <w:r w:rsidR="00A9329B" w:rsidRPr="00A9329B">
        <w:rPr>
          <w:lang w:val="ru-RU"/>
        </w:rPr>
        <w:t>выступать с сообщениями, а также участвовать в прениях в порядке, установленном регламентом публичных слушаний и только после предоставления им слова.</w:t>
      </w:r>
    </w:p>
    <w:p w:rsidR="00DF364E" w:rsidRPr="00C37368" w:rsidRDefault="003C5E19" w:rsidP="003C5E19">
      <w:pPr>
        <w:ind w:right="63" w:firstLine="0"/>
        <w:rPr>
          <w:lang w:val="ru-RU"/>
        </w:rPr>
      </w:pPr>
      <w:r>
        <w:rPr>
          <w:lang w:val="ru-RU"/>
        </w:rPr>
        <w:t xml:space="preserve">7.6. </w:t>
      </w:r>
      <w:r w:rsidR="001818B9" w:rsidRPr="00C37368">
        <w:rPr>
          <w:lang w:val="ru-RU"/>
        </w:rPr>
        <w:t xml:space="preserve">По окончании выступления участника публичных слушаний председатель оргкомитета даёт возможность другим участникам публичных слушаний задать уточняющие вопросы по докладу, но не более двух вопросов. </w:t>
      </w:r>
    </w:p>
    <w:p w:rsidR="00DF364E" w:rsidRPr="00C37368" w:rsidRDefault="003C5E19" w:rsidP="003C5E19">
      <w:pPr>
        <w:ind w:right="63" w:firstLine="0"/>
        <w:rPr>
          <w:lang w:val="ru-RU"/>
        </w:rPr>
      </w:pPr>
      <w:r>
        <w:rPr>
          <w:lang w:val="ru-RU"/>
        </w:rPr>
        <w:t xml:space="preserve">7.7. </w:t>
      </w:r>
      <w:r w:rsidR="001818B9" w:rsidRPr="00C37368">
        <w:rPr>
          <w:lang w:val="ru-RU"/>
        </w:rPr>
        <w:t xml:space="preserve">В течение последующих трёх рабочих дней со дня проведения публичных слушаний оргкомитет дополнительно принимает в письменной форме предложения и замечания. </w:t>
      </w:r>
    </w:p>
    <w:p w:rsidR="00DF364E" w:rsidRPr="00C37368" w:rsidRDefault="003C5E19" w:rsidP="003C5E19">
      <w:pPr>
        <w:ind w:right="63" w:firstLine="0"/>
        <w:rPr>
          <w:lang w:val="ru-RU"/>
        </w:rPr>
      </w:pPr>
      <w:r>
        <w:rPr>
          <w:lang w:val="ru-RU"/>
        </w:rPr>
        <w:t xml:space="preserve">7.8. </w:t>
      </w:r>
      <w:r w:rsidR="001818B9" w:rsidRPr="00C37368">
        <w:rPr>
          <w:lang w:val="ru-RU"/>
        </w:rPr>
        <w:t xml:space="preserve">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публичных слушаний председатель оргкомитета вправе удалить их из зала. </w:t>
      </w:r>
    </w:p>
    <w:p w:rsidR="00DF364E" w:rsidRPr="00C37368" w:rsidRDefault="001818B9">
      <w:pPr>
        <w:spacing w:after="25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Default="001818B9">
      <w:pPr>
        <w:spacing w:after="0"/>
        <w:ind w:left="1214" w:right="1278" w:hanging="10"/>
        <w:jc w:val="center"/>
      </w:pPr>
      <w:r>
        <w:t xml:space="preserve">8. </w:t>
      </w:r>
      <w:proofErr w:type="spellStart"/>
      <w:r>
        <w:t>Заключение</w:t>
      </w:r>
      <w:proofErr w:type="spellEnd"/>
      <w:r>
        <w:t xml:space="preserve"> о </w:t>
      </w:r>
      <w:proofErr w:type="spellStart"/>
      <w:r>
        <w:t>результатах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</w:p>
    <w:p w:rsidR="00DF364E" w:rsidRDefault="001818B9">
      <w:pPr>
        <w:spacing w:after="0" w:line="259" w:lineRule="auto"/>
        <w:ind w:right="0" w:firstLine="0"/>
        <w:jc w:val="left"/>
      </w:pPr>
      <w:r>
        <w:t xml:space="preserve"> </w:t>
      </w:r>
    </w:p>
    <w:p w:rsidR="00DF364E" w:rsidRPr="00C37368" w:rsidRDefault="001818B9" w:rsidP="00D67E7D">
      <w:pPr>
        <w:numPr>
          <w:ilvl w:val="1"/>
          <w:numId w:val="14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Подготовку заключения о результатах публичных слушаний осуществляет оргкомитет в течение семи рабочих дней со дня проведения публичных слушаний. </w:t>
      </w:r>
    </w:p>
    <w:p w:rsidR="00DF364E" w:rsidRPr="00C37368" w:rsidRDefault="001818B9" w:rsidP="00D67E7D">
      <w:pPr>
        <w:numPr>
          <w:ilvl w:val="1"/>
          <w:numId w:val="14"/>
        </w:numPr>
        <w:ind w:left="0" w:right="63" w:firstLine="0"/>
        <w:rPr>
          <w:lang w:val="ru-RU"/>
        </w:rPr>
      </w:pPr>
      <w:r w:rsidRPr="00C37368">
        <w:rPr>
          <w:lang w:val="ru-RU"/>
        </w:rPr>
        <w:t xml:space="preserve">Заключение о результатах публичных слушаний должно отражать в обобщённом виде позиции и предложения всех участников публичных слушаний, включая мотивированное обоснование принятых решений. </w:t>
      </w:r>
    </w:p>
    <w:p w:rsidR="00DF364E" w:rsidRPr="00C37368" w:rsidRDefault="001818B9" w:rsidP="00D67E7D">
      <w:pPr>
        <w:numPr>
          <w:ilvl w:val="1"/>
          <w:numId w:val="14"/>
        </w:numPr>
        <w:ind w:left="0" w:right="63" w:firstLine="0"/>
        <w:rPr>
          <w:lang w:val="ru-RU"/>
        </w:rPr>
      </w:pPr>
      <w:r w:rsidRPr="00C37368">
        <w:rPr>
          <w:lang w:val="ru-RU"/>
        </w:rPr>
        <w:t>Заключение о результатах публичных слушаний не позднее двух месяцев со дня проведения публичных слушаний, если иные сроки его опубликования не установлены действующим законодательством, подлежит опубликованию в средствах массовой информации и</w:t>
      </w:r>
      <w:r w:rsidR="00514B92">
        <w:rPr>
          <w:lang w:val="ru-RU"/>
        </w:rPr>
        <w:t xml:space="preserve"> (или)</w:t>
      </w:r>
      <w:r w:rsidRPr="00C37368">
        <w:rPr>
          <w:lang w:val="ru-RU"/>
        </w:rPr>
        <w:t xml:space="preserve"> размещается на официальном сайте </w:t>
      </w:r>
      <w:r w:rsidR="00C37368">
        <w:rPr>
          <w:lang w:val="ru-RU"/>
        </w:rPr>
        <w:t>Худайбердинского</w:t>
      </w:r>
      <w:r w:rsidRPr="00C37368">
        <w:rPr>
          <w:lang w:val="ru-RU"/>
        </w:rPr>
        <w:t xml:space="preserve"> сельского поселения. </w:t>
      </w:r>
    </w:p>
    <w:p w:rsidR="00DF364E" w:rsidRPr="00C37368" w:rsidRDefault="001818B9" w:rsidP="00D67E7D">
      <w:pPr>
        <w:numPr>
          <w:ilvl w:val="1"/>
          <w:numId w:val="14"/>
        </w:numPr>
        <w:ind w:left="0" w:right="63" w:firstLine="0"/>
        <w:rPr>
          <w:lang w:val="ru-RU"/>
        </w:rPr>
      </w:pPr>
      <w:r w:rsidRPr="00C37368">
        <w:rPr>
          <w:lang w:val="ru-RU"/>
        </w:rPr>
        <w:lastRenderedPageBreak/>
        <w:t xml:space="preserve">После опубликования заключения о результатах публичных слушаний оргкомитет прекращает свою деятельность. </w:t>
      </w:r>
    </w:p>
    <w:p w:rsidR="00DF364E" w:rsidRDefault="001818B9" w:rsidP="00D67E7D">
      <w:pPr>
        <w:numPr>
          <w:ilvl w:val="1"/>
          <w:numId w:val="14"/>
        </w:numPr>
        <w:ind w:left="0" w:right="63" w:hanging="11"/>
        <w:rPr>
          <w:lang w:val="ru-RU"/>
        </w:rPr>
      </w:pPr>
      <w:r w:rsidRPr="00C37368">
        <w:rPr>
          <w:lang w:val="ru-RU"/>
        </w:rPr>
        <w:t xml:space="preserve">Заключение о результатах публичных слушаний носит рекомендательный характер. </w:t>
      </w:r>
    </w:p>
    <w:p w:rsidR="003C5E19" w:rsidRPr="003C5E19" w:rsidRDefault="003C5E19" w:rsidP="003C5E19">
      <w:pPr>
        <w:ind w:left="567" w:right="63" w:firstLine="0"/>
        <w:jc w:val="center"/>
        <w:rPr>
          <w:lang w:val="ru-RU"/>
        </w:rPr>
      </w:pPr>
      <w:r w:rsidRPr="003C5E19">
        <w:rPr>
          <w:lang w:val="ru-RU"/>
        </w:rPr>
        <w:t>9. Ответственность должностных лиц за нарушение процедуры организации и проведения публичных слушаний.</w:t>
      </w:r>
    </w:p>
    <w:p w:rsidR="003C5E19" w:rsidRPr="003C5E19" w:rsidRDefault="003C5E19" w:rsidP="003C5E19">
      <w:pPr>
        <w:ind w:right="63" w:firstLine="0"/>
        <w:rPr>
          <w:lang w:val="ru-RU"/>
        </w:rPr>
      </w:pPr>
    </w:p>
    <w:p w:rsidR="003C5E19" w:rsidRPr="003C5E19" w:rsidRDefault="003C5E19" w:rsidP="003C5E19">
      <w:pPr>
        <w:numPr>
          <w:ilvl w:val="0"/>
          <w:numId w:val="16"/>
        </w:numPr>
        <w:ind w:left="0" w:right="63" w:firstLine="0"/>
        <w:rPr>
          <w:lang w:val="ru-RU"/>
        </w:rPr>
      </w:pPr>
      <w:r w:rsidRPr="003C5E19">
        <w:rPr>
          <w:lang w:val="ru-RU"/>
        </w:rPr>
        <w:t>После подачи обращения о проведении публичных слушаний по инициативе населения, в течение 30 дней со дня подачи обра</w:t>
      </w:r>
      <w:r w:rsidR="0094478C">
        <w:rPr>
          <w:lang w:val="ru-RU"/>
        </w:rPr>
        <w:t>щения, Совет депутатов</w:t>
      </w:r>
      <w:r w:rsidRPr="003C5E19">
        <w:rPr>
          <w:lang w:val="ru-RU"/>
        </w:rPr>
        <w:t xml:space="preserve"> должен принять решение о проведении публичных слушаний, либо отказать в проведении публичных слушаний.</w:t>
      </w:r>
    </w:p>
    <w:p w:rsidR="003C5E19" w:rsidRPr="003C5E19" w:rsidRDefault="003C5E19" w:rsidP="003C5E19">
      <w:pPr>
        <w:numPr>
          <w:ilvl w:val="0"/>
          <w:numId w:val="16"/>
        </w:numPr>
        <w:ind w:left="0" w:right="63" w:firstLine="0"/>
        <w:rPr>
          <w:lang w:val="ru-RU"/>
        </w:rPr>
      </w:pPr>
      <w:r w:rsidRPr="003C5E19">
        <w:rPr>
          <w:lang w:val="ru-RU"/>
        </w:rPr>
        <w:t>В случае</w:t>
      </w:r>
      <w:proofErr w:type="gramStart"/>
      <w:r w:rsidRPr="003C5E19">
        <w:rPr>
          <w:lang w:val="ru-RU"/>
        </w:rPr>
        <w:t>,</w:t>
      </w:r>
      <w:proofErr w:type="gramEnd"/>
      <w:r w:rsidRPr="003C5E19">
        <w:rPr>
          <w:lang w:val="ru-RU"/>
        </w:rPr>
        <w:t xml:space="preserve"> если по истечении 30 </w:t>
      </w:r>
      <w:r w:rsidR="0094478C">
        <w:rPr>
          <w:lang w:val="ru-RU"/>
        </w:rPr>
        <w:t>дней Советом депутатов</w:t>
      </w:r>
      <w:r w:rsidRPr="003C5E19">
        <w:rPr>
          <w:lang w:val="ru-RU"/>
        </w:rPr>
        <w:t xml:space="preserve"> не было принято решение о проведении, либо отказе в проведении публичных слушаний, жители вправе оспорить бездейст</w:t>
      </w:r>
      <w:r w:rsidR="0094478C">
        <w:rPr>
          <w:lang w:val="ru-RU"/>
        </w:rPr>
        <w:t>вие Совета депутатов в</w:t>
      </w:r>
      <w:r w:rsidRPr="003C5E19">
        <w:rPr>
          <w:lang w:val="ru-RU"/>
        </w:rPr>
        <w:t xml:space="preserve"> суде. </w:t>
      </w:r>
    </w:p>
    <w:p w:rsidR="003C5E19" w:rsidRPr="003C5E19" w:rsidRDefault="003C5E19" w:rsidP="003C5E19">
      <w:pPr>
        <w:numPr>
          <w:ilvl w:val="0"/>
          <w:numId w:val="16"/>
        </w:numPr>
        <w:ind w:left="0" w:right="63" w:firstLine="0"/>
        <w:rPr>
          <w:lang w:val="ru-RU"/>
        </w:rPr>
      </w:pPr>
      <w:r w:rsidRPr="003C5E19">
        <w:rPr>
          <w:lang w:val="ru-RU"/>
        </w:rPr>
        <w:t>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3C5E19" w:rsidRPr="003C5E19" w:rsidRDefault="003C5E19" w:rsidP="003C5E19">
      <w:pPr>
        <w:numPr>
          <w:ilvl w:val="0"/>
          <w:numId w:val="16"/>
        </w:numPr>
        <w:ind w:left="0" w:right="63" w:firstLine="0"/>
        <w:rPr>
          <w:lang w:val="ru-RU"/>
        </w:rPr>
      </w:pPr>
      <w:r w:rsidRPr="003C5E19">
        <w:rPr>
          <w:lang w:val="ru-RU"/>
        </w:rPr>
        <w:t>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3C5E19" w:rsidRPr="003C5E19" w:rsidRDefault="003C5E19" w:rsidP="003C5E19">
      <w:pPr>
        <w:ind w:right="63" w:firstLine="0"/>
        <w:rPr>
          <w:lang w:val="ru-RU"/>
        </w:rPr>
      </w:pPr>
    </w:p>
    <w:p w:rsidR="003C5E19" w:rsidRPr="003C5E19" w:rsidRDefault="0094478C" w:rsidP="003C5E19">
      <w:pPr>
        <w:ind w:right="63" w:firstLine="0"/>
        <w:jc w:val="center"/>
        <w:rPr>
          <w:lang w:val="ru-RU"/>
        </w:rPr>
      </w:pPr>
      <w:r>
        <w:rPr>
          <w:lang w:val="ru-RU"/>
        </w:rPr>
        <w:t>10</w:t>
      </w:r>
      <w:r w:rsidR="003C5E19" w:rsidRPr="003C5E19">
        <w:rPr>
          <w:lang w:val="ru-RU"/>
        </w:rPr>
        <w:t>. Финансирование расходов, связанных с организацией и проведением публичных слушаний</w:t>
      </w:r>
    </w:p>
    <w:p w:rsidR="003C5E19" w:rsidRPr="003C5E19" w:rsidRDefault="003C5E19" w:rsidP="003C5E19">
      <w:pPr>
        <w:ind w:right="63" w:firstLine="0"/>
        <w:rPr>
          <w:b/>
          <w:lang w:val="ru-RU"/>
        </w:rPr>
      </w:pPr>
    </w:p>
    <w:p w:rsidR="003C5E19" w:rsidRPr="003C5E19" w:rsidRDefault="003C5E19" w:rsidP="003C5E19">
      <w:pPr>
        <w:ind w:right="63" w:firstLine="720"/>
        <w:rPr>
          <w:lang w:val="ru-RU"/>
        </w:rPr>
      </w:pPr>
      <w:r w:rsidRPr="003C5E19">
        <w:rPr>
          <w:lang w:val="ru-RU"/>
        </w:rPr>
        <w:t xml:space="preserve">Расходы на подготовку и проведение </w:t>
      </w:r>
      <w:proofErr w:type="gramStart"/>
      <w:r w:rsidRPr="003C5E19">
        <w:rPr>
          <w:lang w:val="ru-RU"/>
        </w:rPr>
        <w:t>публичных слушаний, назначенных по иници</w:t>
      </w:r>
      <w:r w:rsidR="0094478C">
        <w:rPr>
          <w:lang w:val="ru-RU"/>
        </w:rPr>
        <w:t>ативе Совета депутатов</w:t>
      </w:r>
      <w:r w:rsidRPr="003C5E19">
        <w:rPr>
          <w:lang w:val="ru-RU"/>
        </w:rPr>
        <w:t xml:space="preserve"> или главы </w:t>
      </w:r>
      <w:r w:rsidR="0094478C">
        <w:rPr>
          <w:lang w:val="ru-RU"/>
        </w:rPr>
        <w:t xml:space="preserve">Худайбердинского </w:t>
      </w:r>
      <w:r w:rsidRPr="003C5E19">
        <w:rPr>
          <w:lang w:val="ru-RU"/>
        </w:rPr>
        <w:t>сельского поселения проводятся</w:t>
      </w:r>
      <w:proofErr w:type="gramEnd"/>
      <w:r w:rsidRPr="003C5E19">
        <w:rPr>
          <w:lang w:val="ru-RU"/>
        </w:rPr>
        <w:t xml:space="preserve"> за счет местного бюджета.</w:t>
      </w:r>
    </w:p>
    <w:p w:rsidR="003C5E19" w:rsidRPr="003C5E19" w:rsidRDefault="003C5E19" w:rsidP="003C5E19">
      <w:pPr>
        <w:ind w:right="63" w:firstLine="720"/>
        <w:rPr>
          <w:lang w:val="ru-RU"/>
        </w:rPr>
      </w:pPr>
      <w:r w:rsidRPr="003C5E19">
        <w:rPr>
          <w:lang w:val="ru-RU"/>
        </w:rPr>
        <w:t xml:space="preserve">Расходы на подготовку и проведение </w:t>
      </w:r>
      <w:proofErr w:type="gramStart"/>
      <w:r w:rsidRPr="003C5E19">
        <w:rPr>
          <w:lang w:val="ru-RU"/>
        </w:rPr>
        <w:t>публичных слушаний, назначенных по инициативе населения проводятся</w:t>
      </w:r>
      <w:proofErr w:type="gramEnd"/>
      <w:r w:rsidRPr="003C5E19">
        <w:rPr>
          <w:lang w:val="ru-RU"/>
        </w:rPr>
        <w:t xml:space="preserve"> за счет заинтересованных лиц.</w:t>
      </w:r>
    </w:p>
    <w:p w:rsidR="003C5E19" w:rsidRPr="00C37368" w:rsidRDefault="003C5E19" w:rsidP="00037320">
      <w:pPr>
        <w:ind w:right="63" w:firstLine="0"/>
        <w:jc w:val="center"/>
        <w:rPr>
          <w:lang w:val="ru-RU"/>
        </w:rPr>
      </w:pPr>
    </w:p>
    <w:p w:rsidR="00DF364E" w:rsidRPr="00C37368" w:rsidRDefault="0094478C" w:rsidP="00037320">
      <w:pPr>
        <w:spacing w:after="25" w:line="259" w:lineRule="auto"/>
        <w:ind w:right="0" w:firstLine="0"/>
        <w:jc w:val="center"/>
        <w:rPr>
          <w:lang w:val="ru-RU"/>
        </w:rPr>
      </w:pPr>
      <w:r>
        <w:rPr>
          <w:lang w:val="ru-RU"/>
        </w:rPr>
        <w:t>11</w:t>
      </w:r>
      <w:r w:rsidR="001818B9" w:rsidRPr="00C37368">
        <w:rPr>
          <w:lang w:val="ru-RU"/>
        </w:rPr>
        <w:t>. Заключительные положения</w:t>
      </w:r>
    </w:p>
    <w:p w:rsidR="00DF364E" w:rsidRPr="00C37368" w:rsidRDefault="00DF364E" w:rsidP="00037320">
      <w:pPr>
        <w:spacing w:after="0" w:line="259" w:lineRule="auto"/>
        <w:ind w:right="0" w:firstLine="0"/>
        <w:jc w:val="center"/>
        <w:rPr>
          <w:lang w:val="ru-RU"/>
        </w:rPr>
      </w:pPr>
    </w:p>
    <w:p w:rsidR="00DF364E" w:rsidRPr="00C37368" w:rsidRDefault="001818B9">
      <w:pPr>
        <w:ind w:left="-15" w:right="63"/>
        <w:rPr>
          <w:lang w:val="ru-RU"/>
        </w:rPr>
      </w:pPr>
      <w:r w:rsidRPr="00C37368">
        <w:rPr>
          <w:lang w:val="ru-RU"/>
        </w:rPr>
        <w:t xml:space="preserve">Публичные слушания, организованные с нарушением порядка, предусмотренного законодательством Российской Федерации, в том числе и настоящим Положением, если это повлекло ограничение или лишение граждан возможности выразить своё мнение, признаются недействительными. В этом случае назначаются повторные публичные слушания. </w:t>
      </w:r>
    </w:p>
    <w:p w:rsidR="00DF364E" w:rsidRDefault="001818B9">
      <w:pPr>
        <w:spacing w:after="0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lastRenderedPageBreak/>
        <w:t xml:space="preserve"> </w:t>
      </w:r>
    </w:p>
    <w:p w:rsidR="0094478C" w:rsidRDefault="0094478C">
      <w:pPr>
        <w:spacing w:after="0" w:line="259" w:lineRule="auto"/>
        <w:ind w:right="0" w:firstLine="0"/>
        <w:jc w:val="left"/>
        <w:rPr>
          <w:lang w:val="ru-RU"/>
        </w:rPr>
      </w:pPr>
    </w:p>
    <w:p w:rsidR="0094478C" w:rsidRPr="00C37368" w:rsidRDefault="0094478C">
      <w:pPr>
        <w:spacing w:after="0" w:line="259" w:lineRule="auto"/>
        <w:ind w:right="0" w:firstLine="0"/>
        <w:jc w:val="left"/>
        <w:rPr>
          <w:lang w:val="ru-RU"/>
        </w:rPr>
      </w:pPr>
    </w:p>
    <w:p w:rsidR="0094478C" w:rsidRDefault="0094478C">
      <w:pPr>
        <w:spacing w:after="26" w:line="259" w:lineRule="auto"/>
        <w:ind w:left="10" w:right="57" w:hanging="10"/>
        <w:jc w:val="right"/>
        <w:rPr>
          <w:sz w:val="22"/>
          <w:lang w:val="ru-RU"/>
        </w:rPr>
      </w:pPr>
    </w:p>
    <w:p w:rsidR="00DF364E" w:rsidRPr="0094478C" w:rsidRDefault="001818B9">
      <w:pPr>
        <w:spacing w:after="26" w:line="259" w:lineRule="auto"/>
        <w:ind w:left="10" w:right="57" w:hanging="10"/>
        <w:jc w:val="right"/>
        <w:rPr>
          <w:sz w:val="22"/>
          <w:lang w:val="ru-RU"/>
        </w:rPr>
      </w:pPr>
      <w:r w:rsidRPr="0094478C">
        <w:rPr>
          <w:sz w:val="22"/>
          <w:lang w:val="ru-RU"/>
        </w:rPr>
        <w:t xml:space="preserve">Приложение </w:t>
      </w:r>
    </w:p>
    <w:p w:rsidR="00DF364E" w:rsidRPr="0094478C" w:rsidRDefault="001818B9" w:rsidP="0094478C">
      <w:pPr>
        <w:ind w:left="5631" w:right="63" w:hanging="650"/>
        <w:jc w:val="right"/>
        <w:rPr>
          <w:sz w:val="22"/>
          <w:lang w:val="ru-RU"/>
        </w:rPr>
      </w:pPr>
      <w:r w:rsidRPr="0094478C">
        <w:rPr>
          <w:sz w:val="22"/>
          <w:lang w:val="ru-RU"/>
        </w:rPr>
        <w:t>к Положению о публичных</w:t>
      </w:r>
      <w:r w:rsidR="0094478C" w:rsidRPr="0094478C">
        <w:rPr>
          <w:sz w:val="22"/>
          <w:lang w:val="ru-RU"/>
        </w:rPr>
        <w:t xml:space="preserve"> с</w:t>
      </w:r>
      <w:r w:rsidRPr="0094478C">
        <w:rPr>
          <w:sz w:val="22"/>
          <w:lang w:val="ru-RU"/>
        </w:rPr>
        <w:t xml:space="preserve">лушаниях в </w:t>
      </w:r>
      <w:r w:rsidR="00C37368" w:rsidRPr="0094478C">
        <w:rPr>
          <w:sz w:val="22"/>
          <w:lang w:val="ru-RU"/>
        </w:rPr>
        <w:t>Худайбердинском</w:t>
      </w:r>
      <w:r w:rsidRPr="0094478C">
        <w:rPr>
          <w:sz w:val="22"/>
          <w:lang w:val="ru-RU"/>
        </w:rPr>
        <w:t xml:space="preserve"> сельском поселении </w:t>
      </w:r>
    </w:p>
    <w:p w:rsidR="00DF364E" w:rsidRPr="00C37368" w:rsidRDefault="001818B9">
      <w:pPr>
        <w:spacing w:after="0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 w:rsidP="00037320">
      <w:pPr>
        <w:spacing w:after="23" w:line="259" w:lineRule="auto"/>
        <w:ind w:right="0" w:firstLine="0"/>
        <w:jc w:val="center"/>
        <w:rPr>
          <w:lang w:val="ru-RU"/>
        </w:rPr>
      </w:pPr>
      <w:r w:rsidRPr="00C37368">
        <w:rPr>
          <w:lang w:val="ru-RU"/>
        </w:rPr>
        <w:t xml:space="preserve"> ПОДПИСНОЙ ЛИСТ </w:t>
      </w:r>
    </w:p>
    <w:p w:rsidR="00DF364E" w:rsidRPr="00C37368" w:rsidRDefault="001818B9">
      <w:pPr>
        <w:spacing w:after="26" w:line="259" w:lineRule="auto"/>
        <w:ind w:right="0" w:firstLine="0"/>
        <w:jc w:val="left"/>
        <w:rPr>
          <w:lang w:val="ru-RU"/>
        </w:rPr>
      </w:pPr>
      <w:r w:rsidRPr="00C37368">
        <w:rPr>
          <w:lang w:val="ru-RU"/>
        </w:rPr>
        <w:t xml:space="preserve"> </w:t>
      </w:r>
    </w:p>
    <w:p w:rsidR="00DF364E" w:rsidRPr="00C37368" w:rsidRDefault="001818B9">
      <w:pPr>
        <w:ind w:left="-15" w:right="63" w:firstLine="708"/>
        <w:rPr>
          <w:lang w:val="ru-RU"/>
        </w:rPr>
      </w:pPr>
      <w:r w:rsidRPr="00C37368">
        <w:rPr>
          <w:lang w:val="ru-RU"/>
        </w:rPr>
        <w:t xml:space="preserve">    Мы, нижеподписавшиеся, поддерживаем инициативу о проведении публичных слушаний по вопросу: ______________________________________ </w:t>
      </w:r>
    </w:p>
    <w:p w:rsidR="00DF364E" w:rsidRDefault="001818B9">
      <w:pPr>
        <w:spacing w:after="223" w:line="259" w:lineRule="auto"/>
        <w:ind w:left="2480" w:right="0" w:hanging="10"/>
        <w:jc w:val="left"/>
      </w:pPr>
      <w:r w:rsidRPr="00C37368">
        <w:rPr>
          <w:sz w:val="18"/>
          <w:lang w:val="ru-RU"/>
        </w:rPr>
        <w:t xml:space="preserve">                                                           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формулировка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вопроса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вопросов</w:t>
      </w:r>
      <w:proofErr w:type="spellEnd"/>
      <w:r>
        <w:rPr>
          <w:sz w:val="18"/>
        </w:rPr>
        <w:t xml:space="preserve">) </w:t>
      </w:r>
    </w:p>
    <w:p w:rsidR="00DF364E" w:rsidRDefault="001818B9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147" w:type="dxa"/>
        <w:tblInd w:w="-507" w:type="dxa"/>
        <w:tblCellMar>
          <w:top w:w="110" w:type="dxa"/>
          <w:left w:w="60" w:type="dxa"/>
          <w:right w:w="55" w:type="dxa"/>
        </w:tblCellMar>
        <w:tblLook w:val="04A0"/>
      </w:tblPr>
      <w:tblGrid>
        <w:gridCol w:w="567"/>
        <w:gridCol w:w="3785"/>
        <w:gridCol w:w="3385"/>
        <w:gridCol w:w="2410"/>
      </w:tblGrid>
      <w:tr w:rsidR="00DF364E" w:rsidTr="0003732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18" w:line="259" w:lineRule="auto"/>
              <w:ind w:left="118" w:right="0" w:firstLine="0"/>
              <w:jc w:val="left"/>
            </w:pPr>
            <w:r>
              <w:t xml:space="preserve">№ </w:t>
            </w:r>
          </w:p>
          <w:p w:rsidR="00DF364E" w:rsidRDefault="001818B9">
            <w:pPr>
              <w:spacing w:after="0" w:line="259" w:lineRule="auto"/>
              <w:ind w:left="62" w:right="0" w:firstLine="0"/>
              <w:jc w:val="left"/>
            </w:pPr>
            <w:r>
              <w:t xml:space="preserve">п/п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4E" w:rsidRDefault="001818B9">
            <w:pPr>
              <w:spacing w:after="0" w:line="259" w:lineRule="auto"/>
              <w:ind w:left="178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4E" w:rsidRDefault="001818B9">
            <w:pPr>
              <w:spacing w:after="0" w:line="259" w:lineRule="auto"/>
              <w:ind w:left="175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4E" w:rsidRDefault="001818B9">
            <w:pPr>
              <w:spacing w:after="0" w:line="259" w:lineRule="auto"/>
              <w:ind w:right="9" w:firstLine="0"/>
              <w:jc w:val="center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</w:p>
        </w:tc>
      </w:tr>
      <w:tr w:rsidR="00DF364E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4" w:firstLine="0"/>
              <w:jc w:val="center"/>
            </w:pPr>
            <w:r>
              <w:t xml:space="preserve">1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F364E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4" w:firstLine="0"/>
              <w:jc w:val="center"/>
            </w:pPr>
            <w:r>
              <w:t xml:space="preserve">2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F364E" w:rsidTr="0094478C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4" w:firstLine="0"/>
              <w:jc w:val="center"/>
            </w:pPr>
            <w:r>
              <w:t xml:space="preserve">3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F364E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4" w:firstLine="0"/>
              <w:jc w:val="center"/>
            </w:pPr>
            <w:r>
              <w:t xml:space="preserve">4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F364E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4" w:firstLine="0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64E" w:rsidRDefault="001818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94478C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Pr="0094478C" w:rsidRDefault="0094478C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</w:tr>
      <w:tr w:rsidR="0094478C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Pr="0094478C" w:rsidRDefault="0094478C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</w:tr>
      <w:tr w:rsidR="0094478C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Pr="0094478C" w:rsidRDefault="0094478C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</w:tr>
      <w:tr w:rsidR="0094478C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Pr="0094478C" w:rsidRDefault="0094478C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</w:tr>
      <w:tr w:rsidR="0094478C" w:rsidTr="0094478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Pr="0094478C" w:rsidRDefault="0094478C">
            <w:pPr>
              <w:spacing w:after="0" w:line="259" w:lineRule="auto"/>
              <w:ind w:righ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8C" w:rsidRDefault="0094478C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DF364E" w:rsidRPr="0094478C" w:rsidRDefault="001818B9">
      <w:pPr>
        <w:spacing w:after="12" w:line="259" w:lineRule="auto"/>
        <w:ind w:right="0" w:firstLine="0"/>
        <w:jc w:val="left"/>
        <w:rPr>
          <w:lang w:val="ru-RU"/>
        </w:rPr>
      </w:pPr>
      <w:r w:rsidRPr="0094478C">
        <w:rPr>
          <w:lang w:val="ru-RU"/>
        </w:rPr>
        <w:t xml:space="preserve"> </w:t>
      </w:r>
    </w:p>
    <w:p w:rsidR="00DF364E" w:rsidRPr="0094478C" w:rsidRDefault="001818B9">
      <w:pPr>
        <w:ind w:left="-15" w:right="63" w:firstLine="0"/>
        <w:rPr>
          <w:lang w:val="ru-RU"/>
        </w:rPr>
      </w:pPr>
      <w:r w:rsidRPr="0094478C">
        <w:rPr>
          <w:lang w:val="ru-RU"/>
        </w:rPr>
        <w:t xml:space="preserve">    Уполномоченный представитель инициативной группы: __________________ </w:t>
      </w:r>
    </w:p>
    <w:p w:rsidR="00DF364E" w:rsidRPr="0094478C" w:rsidRDefault="001818B9">
      <w:pPr>
        <w:ind w:left="-15" w:right="63" w:firstLine="0"/>
        <w:rPr>
          <w:lang w:val="ru-RU"/>
        </w:rPr>
      </w:pPr>
      <w:r w:rsidRPr="0094478C">
        <w:rPr>
          <w:lang w:val="ru-RU"/>
        </w:rPr>
        <w:t xml:space="preserve">____________________________________________________________________ </w:t>
      </w:r>
    </w:p>
    <w:p w:rsidR="00DF364E" w:rsidRPr="00CE1F1D" w:rsidRDefault="001818B9" w:rsidP="00037320">
      <w:pPr>
        <w:spacing w:after="226" w:line="259" w:lineRule="auto"/>
        <w:ind w:right="73" w:firstLine="0"/>
        <w:jc w:val="center"/>
        <w:rPr>
          <w:lang w:val="ru-RU"/>
        </w:rPr>
      </w:pPr>
      <w:r w:rsidRPr="00CE1F1D">
        <w:rPr>
          <w:sz w:val="18"/>
          <w:lang w:val="ru-RU"/>
        </w:rPr>
        <w:t xml:space="preserve">(фамилия, имя, отчество) </w:t>
      </w:r>
    </w:p>
    <w:p w:rsidR="00DF364E" w:rsidRPr="00CE1F1D" w:rsidRDefault="001818B9">
      <w:pPr>
        <w:ind w:left="-15" w:right="63" w:firstLine="0"/>
        <w:rPr>
          <w:lang w:val="ru-RU"/>
        </w:rPr>
      </w:pPr>
      <w:r w:rsidRPr="00CE1F1D">
        <w:rPr>
          <w:lang w:val="ru-RU"/>
        </w:rPr>
        <w:t xml:space="preserve">    ___________________                            «___» __________ 20__ г. </w:t>
      </w:r>
    </w:p>
    <w:p w:rsidR="00DF364E" w:rsidRPr="00CE1F1D" w:rsidRDefault="001818B9" w:rsidP="00037320">
      <w:pPr>
        <w:spacing w:after="223" w:line="259" w:lineRule="auto"/>
        <w:ind w:right="0" w:firstLine="0"/>
        <w:jc w:val="left"/>
        <w:rPr>
          <w:lang w:val="ru-RU"/>
        </w:rPr>
      </w:pPr>
      <w:r w:rsidRPr="00CE1F1D">
        <w:rPr>
          <w:sz w:val="18"/>
          <w:lang w:val="ru-RU"/>
        </w:rPr>
        <w:t xml:space="preserve">(подпись) </w:t>
      </w:r>
    </w:p>
    <w:sectPr w:rsidR="00DF364E" w:rsidRPr="00CE1F1D" w:rsidSect="006F3456">
      <w:pgSz w:w="11906" w:h="16838"/>
      <w:pgMar w:top="1133" w:right="494" w:bottom="122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47"/>
    <w:multiLevelType w:val="hybridMultilevel"/>
    <w:tmpl w:val="11AC3FE0"/>
    <w:lvl w:ilvl="0" w:tplc="FFEE17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22F8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ADD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CDA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3C6C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0E5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698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EB6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CB5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919A0"/>
    <w:multiLevelType w:val="multilevel"/>
    <w:tmpl w:val="75246E9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C6D8D"/>
    <w:multiLevelType w:val="multilevel"/>
    <w:tmpl w:val="13E8E80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7D1902"/>
    <w:multiLevelType w:val="multilevel"/>
    <w:tmpl w:val="1FB83424"/>
    <w:lvl w:ilvl="0">
      <w:start w:val="1"/>
      <w:numFmt w:val="decimal"/>
      <w:lvlText w:val="%1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F926B8"/>
    <w:multiLevelType w:val="hybridMultilevel"/>
    <w:tmpl w:val="3FEC9C02"/>
    <w:lvl w:ilvl="0" w:tplc="87F440C2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8AF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2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2F8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CD7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8B4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6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407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2ED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534168"/>
    <w:multiLevelType w:val="multilevel"/>
    <w:tmpl w:val="CA06D4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A2589"/>
    <w:multiLevelType w:val="multilevel"/>
    <w:tmpl w:val="65DAEC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16266D"/>
    <w:multiLevelType w:val="hybridMultilevel"/>
    <w:tmpl w:val="DECCB9E4"/>
    <w:lvl w:ilvl="0" w:tplc="E1C850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688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CFF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E69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A56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6C5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E27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AE5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4EB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0">
    <w:nsid w:val="5CF03EDE"/>
    <w:multiLevelType w:val="multilevel"/>
    <w:tmpl w:val="00D899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8E46FF"/>
    <w:multiLevelType w:val="multilevel"/>
    <w:tmpl w:val="BE0201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1F31A1"/>
    <w:multiLevelType w:val="hybridMultilevel"/>
    <w:tmpl w:val="4296DC32"/>
    <w:lvl w:ilvl="0" w:tplc="128CD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03D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6E6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A95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4A1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6D7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898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8CE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6D03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E846D3"/>
    <w:multiLevelType w:val="multilevel"/>
    <w:tmpl w:val="B5E23C8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802DAD"/>
    <w:multiLevelType w:val="hybridMultilevel"/>
    <w:tmpl w:val="E2FA3070"/>
    <w:lvl w:ilvl="0" w:tplc="C9DA3E42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4F7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8B4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CD5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628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16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A67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E41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0A0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64E"/>
    <w:rsid w:val="00037320"/>
    <w:rsid w:val="001818B9"/>
    <w:rsid w:val="0026503D"/>
    <w:rsid w:val="002E55C9"/>
    <w:rsid w:val="003A3491"/>
    <w:rsid w:val="003C5E19"/>
    <w:rsid w:val="004A106F"/>
    <w:rsid w:val="00514B92"/>
    <w:rsid w:val="006C7BB3"/>
    <w:rsid w:val="006F3456"/>
    <w:rsid w:val="0094478C"/>
    <w:rsid w:val="009F0C39"/>
    <w:rsid w:val="00A9329B"/>
    <w:rsid w:val="00C37368"/>
    <w:rsid w:val="00C6470F"/>
    <w:rsid w:val="00CB511A"/>
    <w:rsid w:val="00CE1F1D"/>
    <w:rsid w:val="00CE4F1E"/>
    <w:rsid w:val="00D67E7D"/>
    <w:rsid w:val="00DF364E"/>
    <w:rsid w:val="00F2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6"/>
    <w:pPr>
      <w:spacing w:after="13" w:line="268" w:lineRule="auto"/>
      <w:ind w:right="152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34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6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373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5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96CDFF17CB4EF8A36C1786011261184E0E266A13A8B34977385A6Cp61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2B7B4BB0ED47D8F5E96CDFF17CB4EF8A36C1786011261184E0E266A13A8B34977385A6Cp61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32B7B4BB0ED47D8F5E96CDFF17CB4EF8A36F148E574563491B00p213J" TargetMode="External"/><Relationship Id="rId11" Type="http://schemas.openxmlformats.org/officeDocument/2006/relationships/hyperlink" Target="consultantplus://offline/ref=A9057C69183C99151682005831BA15D80A3020982A2D44140460F7126F3693364AE57AA85DAC7D5120D535a335E" TargetMode="External"/><Relationship Id="rId5" Type="http://schemas.openxmlformats.org/officeDocument/2006/relationships/hyperlink" Target="consultantplus://offline/ref=5432B7B4BB0ED47D8F5E96CDFF17CB4EF8A36F148E574563491B00p213J" TargetMode="External"/><Relationship Id="rId10" Type="http://schemas.openxmlformats.org/officeDocument/2006/relationships/hyperlink" Target="consultantplus://offline/ref=5432B7B4BB0ED47D8F5E96DBFC7B9C43F2A0361C84051E3E401808713543AEE609373E0D2D289E23DE4F4F80p21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2B7B4BB0ED47D8F5E96DBFC7B9C43F2A0361C84051E3E401808713543AEE609373E0D2D289E23DE4F4F80p21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Tatiana_Sav</dc:creator>
  <cp:keywords/>
  <cp:lastModifiedBy>Admin</cp:lastModifiedBy>
  <cp:revision>9</cp:revision>
  <cp:lastPrinted>2022-09-08T10:29:00Z</cp:lastPrinted>
  <dcterms:created xsi:type="dcterms:W3CDTF">2022-09-06T12:31:00Z</dcterms:created>
  <dcterms:modified xsi:type="dcterms:W3CDTF">2022-09-08T11:17:00Z</dcterms:modified>
</cp:coreProperties>
</file>