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2D3EF5">
        <w:rPr>
          <w:sz w:val="28"/>
          <w:szCs w:val="28"/>
        </w:rPr>
        <w:t>30</w:t>
      </w:r>
      <w:r w:rsidRPr="00CF0A97">
        <w:rPr>
          <w:sz w:val="28"/>
          <w:szCs w:val="28"/>
        </w:rPr>
        <w:t>.06.2022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E36560" w:rsidRDefault="00E36560" w:rsidP="00E36560">
      <w:pPr>
        <w:jc w:val="center"/>
        <w:rPr>
          <w:b/>
          <w:color w:val="00B050"/>
          <w:sz w:val="28"/>
          <w:szCs w:val="28"/>
        </w:rPr>
      </w:pPr>
    </w:p>
    <w:p w:rsidR="00E36560" w:rsidRPr="00E36560" w:rsidRDefault="00E36560" w:rsidP="00E36560">
      <w:pPr>
        <w:jc w:val="center"/>
        <w:rPr>
          <w:b/>
          <w:color w:val="00B050"/>
          <w:sz w:val="28"/>
          <w:szCs w:val="28"/>
        </w:rPr>
      </w:pPr>
      <w:r w:rsidRPr="00E36560">
        <w:rPr>
          <w:b/>
          <w:color w:val="00B050"/>
          <w:sz w:val="28"/>
          <w:szCs w:val="28"/>
        </w:rPr>
        <w:t xml:space="preserve">С 1 июля </w:t>
      </w:r>
      <w:r>
        <w:rPr>
          <w:b/>
          <w:color w:val="00B050"/>
          <w:sz w:val="28"/>
          <w:szCs w:val="28"/>
        </w:rPr>
        <w:t>южноуральцы</w:t>
      </w:r>
      <w:r w:rsidRPr="00E36560">
        <w:rPr>
          <w:b/>
          <w:color w:val="00B050"/>
          <w:sz w:val="28"/>
          <w:szCs w:val="28"/>
        </w:rPr>
        <w:t xml:space="preserve"> смогут воспользоваться «дачной амнистией 2.0»</w:t>
      </w:r>
    </w:p>
    <w:p w:rsidR="0054555F" w:rsidRPr="00CF0A97" w:rsidRDefault="0054555F" w:rsidP="0054555F">
      <w:pPr>
        <w:jc w:val="center"/>
        <w:rPr>
          <w:b/>
          <w:color w:val="00B050"/>
          <w:sz w:val="28"/>
          <w:szCs w:val="28"/>
        </w:rPr>
      </w:pPr>
    </w:p>
    <w:p w:rsidR="00E50394" w:rsidRPr="00734842" w:rsidRDefault="002D3EF5" w:rsidP="002D3EF5">
      <w:pPr>
        <w:ind w:firstLine="709"/>
        <w:jc w:val="both"/>
        <w:rPr>
          <w:b/>
          <w:iCs/>
          <w:sz w:val="28"/>
          <w:szCs w:val="28"/>
        </w:rPr>
      </w:pPr>
      <w:r w:rsidRPr="00734842">
        <w:rPr>
          <w:b/>
          <w:sz w:val="28"/>
          <w:szCs w:val="28"/>
        </w:rPr>
        <w:t xml:space="preserve">30 июня 2022 года заместитель руководителя Управления Росреестра по Челябинской области Марина Воронина выступила на радиостанции «Business FM Челябинск», где рассказала о вступлении </w:t>
      </w:r>
      <w:r w:rsidR="00E50394" w:rsidRPr="00734842">
        <w:rPr>
          <w:b/>
          <w:iCs/>
          <w:sz w:val="28"/>
          <w:szCs w:val="28"/>
        </w:rPr>
        <w:t xml:space="preserve">в силу </w:t>
      </w:r>
      <w:r w:rsidRPr="00734842">
        <w:rPr>
          <w:b/>
          <w:sz w:val="28"/>
          <w:szCs w:val="28"/>
        </w:rPr>
        <w:t>с</w:t>
      </w:r>
      <w:r w:rsidRPr="00734842">
        <w:rPr>
          <w:b/>
          <w:iCs/>
          <w:sz w:val="28"/>
          <w:szCs w:val="28"/>
        </w:rPr>
        <w:t xml:space="preserve"> 1 июля закона</w:t>
      </w:r>
      <w:r w:rsidR="00E50394" w:rsidRPr="00734842">
        <w:rPr>
          <w:b/>
          <w:iCs/>
          <w:sz w:val="28"/>
          <w:szCs w:val="28"/>
        </w:rPr>
        <w:t xml:space="preserve"> о продлении «дачной амнистии».</w:t>
      </w:r>
    </w:p>
    <w:p w:rsidR="00E50394" w:rsidRDefault="00E50394" w:rsidP="002D3EF5">
      <w:pPr>
        <w:ind w:firstLine="709"/>
        <w:jc w:val="both"/>
        <w:rPr>
          <w:iCs/>
          <w:sz w:val="28"/>
          <w:szCs w:val="28"/>
        </w:rPr>
      </w:pPr>
    </w:p>
    <w:p w:rsidR="00734842" w:rsidRPr="00734842" w:rsidRDefault="00734842" w:rsidP="002D3EF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 июня 2022 года</w:t>
      </w:r>
      <w:r w:rsidRPr="00E436BF">
        <w:rPr>
          <w:color w:val="000000"/>
          <w:sz w:val="28"/>
          <w:szCs w:val="28"/>
        </w:rPr>
        <w:t xml:space="preserve"> Владимир Путин подписал закон, который переносит срок вступления в силу закона о продлении </w:t>
      </w:r>
      <w:r>
        <w:rPr>
          <w:color w:val="000000"/>
          <w:sz w:val="28"/>
          <w:szCs w:val="28"/>
        </w:rPr>
        <w:t>«</w:t>
      </w:r>
      <w:r w:rsidRPr="00E436BF">
        <w:rPr>
          <w:color w:val="000000"/>
          <w:sz w:val="28"/>
          <w:szCs w:val="28"/>
        </w:rPr>
        <w:t>дачной амнистии</w:t>
      </w:r>
      <w:r>
        <w:rPr>
          <w:color w:val="000000"/>
          <w:sz w:val="28"/>
          <w:szCs w:val="28"/>
        </w:rPr>
        <w:t>»</w:t>
      </w:r>
      <w:r w:rsidRPr="00E436BF">
        <w:rPr>
          <w:color w:val="000000"/>
          <w:sz w:val="28"/>
          <w:szCs w:val="28"/>
        </w:rPr>
        <w:t xml:space="preserve"> с 1 сентября на 1 июля </w:t>
      </w:r>
      <w:r>
        <w:rPr>
          <w:color w:val="000000"/>
          <w:sz w:val="28"/>
          <w:szCs w:val="28"/>
        </w:rPr>
        <w:t>2022 </w:t>
      </w:r>
      <w:r w:rsidRPr="00E436BF">
        <w:rPr>
          <w:color w:val="000000"/>
          <w:sz w:val="28"/>
          <w:szCs w:val="28"/>
        </w:rPr>
        <w:t>года.</w:t>
      </w:r>
      <w:r>
        <w:rPr>
          <w:color w:val="000000"/>
          <w:sz w:val="28"/>
          <w:szCs w:val="28"/>
        </w:rPr>
        <w:t xml:space="preserve"> </w:t>
      </w:r>
      <w:r w:rsidRPr="00734842">
        <w:rPr>
          <w:color w:val="000000"/>
          <w:sz w:val="28"/>
          <w:szCs w:val="28"/>
        </w:rPr>
        <w:t>Он направлен на создание для граждан комфортных условий для регистрации прав на свою недвижимость и позволит легализовать построенные жилые дома на землях, в отношении которых отсутствуют правоустанавливающие документы, а также бесплатно приобрести в собственность сами участки, на которых расположены такие дома.</w:t>
      </w:r>
    </w:p>
    <w:p w:rsidR="00734842" w:rsidRPr="00C161B2" w:rsidRDefault="00734842" w:rsidP="00734842">
      <w:pPr>
        <w:ind w:firstLine="709"/>
        <w:jc w:val="both"/>
        <w:rPr>
          <w:color w:val="000000"/>
          <w:sz w:val="28"/>
          <w:szCs w:val="28"/>
        </w:rPr>
      </w:pPr>
      <w:r w:rsidRPr="00734842">
        <w:rPr>
          <w:sz w:val="28"/>
          <w:szCs w:val="28"/>
        </w:rPr>
        <w:t>В интервью корреспонденту радио «</w:t>
      </w:r>
      <w:proofErr w:type="spellStart"/>
      <w:r w:rsidRPr="00734842">
        <w:rPr>
          <w:sz w:val="28"/>
          <w:szCs w:val="28"/>
        </w:rPr>
        <w:t>Business</w:t>
      </w:r>
      <w:proofErr w:type="spellEnd"/>
      <w:r w:rsidRPr="00734842">
        <w:rPr>
          <w:sz w:val="28"/>
          <w:szCs w:val="28"/>
        </w:rPr>
        <w:t xml:space="preserve"> FM Челябинск» Марии </w:t>
      </w:r>
      <w:proofErr w:type="spellStart"/>
      <w:r w:rsidRPr="00734842">
        <w:rPr>
          <w:sz w:val="28"/>
          <w:szCs w:val="28"/>
        </w:rPr>
        <w:t>Полевщиковой</w:t>
      </w:r>
      <w:proofErr w:type="spellEnd"/>
      <w:r w:rsidRPr="00734842">
        <w:rPr>
          <w:sz w:val="28"/>
          <w:szCs w:val="28"/>
        </w:rPr>
        <w:t xml:space="preserve"> </w:t>
      </w:r>
      <w:r w:rsidRPr="002D3EF5">
        <w:rPr>
          <w:sz w:val="28"/>
          <w:szCs w:val="28"/>
        </w:rPr>
        <w:t>заместитель руководителя Управления Росреестра по Челябинской области Марина Воронина</w:t>
      </w:r>
      <w:r>
        <w:rPr>
          <w:sz w:val="28"/>
          <w:szCs w:val="28"/>
        </w:rPr>
        <w:t xml:space="preserve"> рассказала, что дает собственникам «дачная амнистия», какой срок ее действия, какие объекты могут быть зарегистрированы в упрощенном порядке, какие документы для этого потребуются, куда их следует подавать, могут ли наследники воспользоваться </w:t>
      </w:r>
      <w:r w:rsidRPr="00C161B2">
        <w:rPr>
          <w:color w:val="000000"/>
          <w:sz w:val="28"/>
          <w:szCs w:val="28"/>
        </w:rPr>
        <w:t>«дачной амнистией»</w:t>
      </w:r>
      <w:r>
        <w:rPr>
          <w:color w:val="000000"/>
          <w:sz w:val="28"/>
          <w:szCs w:val="28"/>
        </w:rPr>
        <w:t>, во сколько</w:t>
      </w:r>
      <w:r w:rsidRPr="00734842">
        <w:rPr>
          <w:color w:val="000000"/>
          <w:sz w:val="28"/>
          <w:szCs w:val="28"/>
        </w:rPr>
        <w:t xml:space="preserve"> </w:t>
      </w:r>
      <w:r w:rsidRPr="00C161B2">
        <w:rPr>
          <w:color w:val="000000"/>
          <w:sz w:val="28"/>
          <w:szCs w:val="28"/>
        </w:rPr>
        <w:t>обойдется</w:t>
      </w:r>
      <w:r>
        <w:rPr>
          <w:color w:val="000000"/>
          <w:sz w:val="28"/>
          <w:szCs w:val="28"/>
        </w:rPr>
        <w:t xml:space="preserve"> </w:t>
      </w:r>
      <w:r w:rsidRPr="00C161B2">
        <w:rPr>
          <w:color w:val="000000"/>
          <w:sz w:val="28"/>
          <w:szCs w:val="28"/>
        </w:rPr>
        <w:t xml:space="preserve">оформление недвижимости </w:t>
      </w:r>
      <w:r>
        <w:rPr>
          <w:color w:val="000000"/>
          <w:sz w:val="28"/>
          <w:szCs w:val="28"/>
        </w:rPr>
        <w:t xml:space="preserve">для граждан и </w:t>
      </w:r>
      <w:r w:rsidR="00E36560">
        <w:rPr>
          <w:color w:val="000000"/>
          <w:sz w:val="28"/>
          <w:szCs w:val="28"/>
        </w:rPr>
        <w:t>насколько эта процедура востребована</w:t>
      </w:r>
      <w:r>
        <w:rPr>
          <w:color w:val="000000"/>
          <w:sz w:val="28"/>
          <w:szCs w:val="28"/>
        </w:rPr>
        <w:t>.</w:t>
      </w:r>
    </w:p>
    <w:p w:rsidR="00E34057" w:rsidRDefault="00E36560" w:rsidP="00E36560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частности, </w:t>
      </w:r>
      <w:r w:rsidR="005B67D1">
        <w:rPr>
          <w:sz w:val="28"/>
        </w:rPr>
        <w:t>она</w:t>
      </w:r>
      <w:r>
        <w:rPr>
          <w:sz w:val="28"/>
        </w:rPr>
        <w:t xml:space="preserve"> пояснила: «</w:t>
      </w:r>
      <w:r w:rsidRPr="00E36560">
        <w:rPr>
          <w:i/>
          <w:sz w:val="28"/>
        </w:rPr>
        <w:t xml:space="preserve">Законом предусмотрено, что до марта 2031 года гражданин вправе оформить бесплатно в собственность земельный участок, находящийся в государственной или муниципальной собственности, и расположенный на нем жилой дом при условии, что дом </w:t>
      </w:r>
      <w:r w:rsidR="002F0967">
        <w:rPr>
          <w:i/>
          <w:sz w:val="28"/>
        </w:rPr>
        <w:t>находится</w:t>
      </w:r>
      <w:r w:rsidRPr="00E36560">
        <w:rPr>
          <w:i/>
          <w:sz w:val="28"/>
        </w:rPr>
        <w:t xml:space="preserve"> в населенном пункте, возведен до 14.05.1998 и используется для постоянного проживания данного гражданина.</w:t>
      </w:r>
      <w:r>
        <w:rPr>
          <w:i/>
          <w:sz w:val="28"/>
        </w:rPr>
        <w:t xml:space="preserve"> </w:t>
      </w:r>
      <w:r w:rsidRPr="00E36560">
        <w:rPr>
          <w:i/>
          <w:sz w:val="28"/>
        </w:rPr>
        <w:t xml:space="preserve">Для этого необходимо будет обратиться в орган местного самоуправления и подать заявление о предоставлении участка под существующим жилым домом, приложив </w:t>
      </w:r>
      <w:r w:rsidR="0032703F">
        <w:rPr>
          <w:i/>
          <w:sz w:val="28"/>
        </w:rPr>
        <w:t xml:space="preserve">схему земельного участка, </w:t>
      </w:r>
      <w:r w:rsidRPr="00E36560">
        <w:rPr>
          <w:i/>
          <w:sz w:val="28"/>
        </w:rPr>
        <w:t>предусмотренны</w:t>
      </w:r>
      <w:r w:rsidR="0032703F">
        <w:rPr>
          <w:i/>
          <w:sz w:val="28"/>
        </w:rPr>
        <w:t>е</w:t>
      </w:r>
      <w:r w:rsidRPr="00E36560">
        <w:rPr>
          <w:i/>
          <w:sz w:val="28"/>
        </w:rPr>
        <w:t xml:space="preserve"> законом документ</w:t>
      </w:r>
      <w:r w:rsidR="0032703F">
        <w:rPr>
          <w:i/>
          <w:sz w:val="28"/>
        </w:rPr>
        <w:t>ы</w:t>
      </w:r>
      <w:r w:rsidRPr="00E36560">
        <w:rPr>
          <w:i/>
          <w:sz w:val="28"/>
        </w:rPr>
        <w:t>, подтверждающи</w:t>
      </w:r>
      <w:r w:rsidR="0032703F">
        <w:rPr>
          <w:i/>
          <w:sz w:val="28"/>
        </w:rPr>
        <w:t>е</w:t>
      </w:r>
      <w:r w:rsidRPr="00E36560">
        <w:rPr>
          <w:i/>
          <w:sz w:val="28"/>
        </w:rPr>
        <w:t xml:space="preserve"> факт владения домом. Например, выписку из похозяйственной книги, документ об уплате коммунальных услуг, документ о проведении государственного технического учета и (или) технической инвентаризации</w:t>
      </w:r>
      <w:r w:rsidR="00E34057">
        <w:rPr>
          <w:i/>
          <w:sz w:val="28"/>
        </w:rPr>
        <w:t xml:space="preserve"> </w:t>
      </w:r>
      <w:r w:rsidR="00E34057" w:rsidRPr="00E36560">
        <w:rPr>
          <w:i/>
          <w:sz w:val="28"/>
        </w:rPr>
        <w:t xml:space="preserve">до </w:t>
      </w:r>
      <w:r w:rsidR="00E34057">
        <w:rPr>
          <w:i/>
          <w:sz w:val="28"/>
        </w:rPr>
        <w:t>1 января 2013 года</w:t>
      </w:r>
      <w:r w:rsidRPr="00E36560">
        <w:rPr>
          <w:i/>
          <w:sz w:val="28"/>
        </w:rPr>
        <w:t xml:space="preserve">, </w:t>
      </w:r>
      <w:r w:rsidR="00E34057">
        <w:rPr>
          <w:i/>
          <w:sz w:val="28"/>
        </w:rPr>
        <w:t>из которого следует, что заявитель является правообладателем жилого дома</w:t>
      </w:r>
      <w:r w:rsidR="00A41F2F">
        <w:rPr>
          <w:i/>
          <w:sz w:val="28"/>
        </w:rPr>
        <w:t>,</w:t>
      </w:r>
      <w:r w:rsidR="00E34057">
        <w:rPr>
          <w:i/>
          <w:sz w:val="28"/>
        </w:rPr>
        <w:t xml:space="preserve"> либо заказчиком изготовления указанного документа</w:t>
      </w:r>
      <w:r w:rsidR="00A41F2F">
        <w:rPr>
          <w:i/>
          <w:sz w:val="28"/>
        </w:rPr>
        <w:t>,</w:t>
      </w:r>
      <w:r w:rsidR="00E34057">
        <w:rPr>
          <w:i/>
          <w:sz w:val="28"/>
        </w:rPr>
        <w:t xml:space="preserve"> и жилой дом возведен до 14.05.1998».</w:t>
      </w:r>
    </w:p>
    <w:p w:rsidR="00734842" w:rsidRPr="00E55124" w:rsidRDefault="00E55124" w:rsidP="00E55124">
      <w:pPr>
        <w:ind w:firstLine="709"/>
        <w:jc w:val="both"/>
        <w:rPr>
          <w:b/>
          <w:sz w:val="28"/>
          <w:szCs w:val="28"/>
        </w:rPr>
      </w:pPr>
      <w:bookmarkStart w:id="0" w:name="_GoBack"/>
      <w:r w:rsidRPr="00E55124">
        <w:rPr>
          <w:color w:val="000000"/>
          <w:sz w:val="28"/>
          <w:szCs w:val="28"/>
        </w:rPr>
        <w:t>Слушайте интервью</w:t>
      </w:r>
      <w:r w:rsidRPr="00E55124">
        <w:rPr>
          <w:sz w:val="28"/>
          <w:szCs w:val="28"/>
        </w:rPr>
        <w:t xml:space="preserve"> заместителя руководителя Управления Росреестра по Челябинской области</w:t>
      </w:r>
      <w:r w:rsidRPr="00E55124">
        <w:rPr>
          <w:color w:val="000000"/>
          <w:sz w:val="28"/>
          <w:szCs w:val="28"/>
        </w:rPr>
        <w:t xml:space="preserve"> на волнах радио</w:t>
      </w:r>
      <w:r>
        <w:rPr>
          <w:color w:val="000000"/>
          <w:sz w:val="28"/>
          <w:szCs w:val="28"/>
        </w:rPr>
        <w:t xml:space="preserve">станции </w:t>
      </w:r>
      <w:r w:rsidRPr="00E55124">
        <w:rPr>
          <w:color w:val="000000"/>
          <w:sz w:val="28"/>
          <w:szCs w:val="28"/>
        </w:rPr>
        <w:t>«</w:t>
      </w:r>
      <w:proofErr w:type="spellStart"/>
      <w:r w:rsidRPr="00E55124">
        <w:rPr>
          <w:sz w:val="28"/>
          <w:szCs w:val="28"/>
        </w:rPr>
        <w:t>Business</w:t>
      </w:r>
      <w:proofErr w:type="spellEnd"/>
      <w:r w:rsidRPr="00E55124">
        <w:rPr>
          <w:color w:val="000000"/>
          <w:sz w:val="28"/>
          <w:szCs w:val="28"/>
        </w:rPr>
        <w:t> </w:t>
      </w:r>
      <w:r w:rsidRPr="00E55124">
        <w:rPr>
          <w:sz w:val="28"/>
          <w:szCs w:val="28"/>
        </w:rPr>
        <w:t>FM</w:t>
      </w:r>
      <w:r w:rsidRPr="00E55124">
        <w:rPr>
          <w:color w:val="000000"/>
          <w:sz w:val="28"/>
          <w:szCs w:val="28"/>
        </w:rPr>
        <w:t> </w:t>
      </w:r>
      <w:r w:rsidRPr="00E55124">
        <w:rPr>
          <w:sz w:val="28"/>
          <w:szCs w:val="28"/>
        </w:rPr>
        <w:t>Челябинск</w:t>
      </w:r>
      <w:r w:rsidRPr="00E55124">
        <w:rPr>
          <w:color w:val="000000"/>
          <w:sz w:val="28"/>
          <w:szCs w:val="28"/>
        </w:rPr>
        <w:t xml:space="preserve">» (100,8 </w:t>
      </w:r>
      <w:proofErr w:type="spellStart"/>
      <w:r w:rsidRPr="00E55124">
        <w:rPr>
          <w:sz w:val="28"/>
          <w:szCs w:val="28"/>
        </w:rPr>
        <w:t>fm</w:t>
      </w:r>
      <w:proofErr w:type="spellEnd"/>
      <w:r w:rsidRPr="00E55124">
        <w:rPr>
          <w:sz w:val="28"/>
          <w:szCs w:val="28"/>
        </w:rPr>
        <w:t>)</w:t>
      </w:r>
      <w:r w:rsidR="00E07597">
        <w:rPr>
          <w:sz w:val="28"/>
          <w:szCs w:val="28"/>
        </w:rPr>
        <w:t xml:space="preserve"> или смотрите онлайн-трансляцию (</w:t>
      </w:r>
      <w:r w:rsidR="00E07597" w:rsidRPr="005B67D1">
        <w:rPr>
          <w:i/>
          <w:sz w:val="28"/>
          <w:szCs w:val="28"/>
        </w:rPr>
        <w:t>ссылка ниже</w:t>
      </w:r>
      <w:r w:rsidR="00E07597">
        <w:rPr>
          <w:sz w:val="28"/>
          <w:szCs w:val="28"/>
        </w:rPr>
        <w:t>)</w:t>
      </w:r>
      <w:r w:rsidRPr="00E55124">
        <w:rPr>
          <w:color w:val="000000"/>
          <w:sz w:val="28"/>
          <w:szCs w:val="28"/>
        </w:rPr>
        <w:t>.</w:t>
      </w:r>
    </w:p>
    <w:bookmarkEnd w:id="0"/>
    <w:p w:rsidR="002D3EF5" w:rsidRPr="002D3EF5" w:rsidRDefault="002D3EF5" w:rsidP="002D3EF5">
      <w:pPr>
        <w:ind w:firstLine="709"/>
        <w:jc w:val="both"/>
        <w:rPr>
          <w:sz w:val="28"/>
          <w:szCs w:val="28"/>
        </w:rPr>
      </w:pPr>
    </w:p>
    <w:p w:rsidR="0054555F" w:rsidRPr="002C0D8F" w:rsidRDefault="0054555F" w:rsidP="0054555F">
      <w:pPr>
        <w:ind w:firstLine="3969"/>
        <w:jc w:val="right"/>
        <w:rPr>
          <w:i/>
          <w:color w:val="0070C0"/>
          <w:sz w:val="28"/>
          <w:szCs w:val="28"/>
        </w:rPr>
      </w:pPr>
      <w:r w:rsidRPr="002C0D8F">
        <w:rPr>
          <w:i/>
          <w:color w:val="0070C0"/>
          <w:sz w:val="28"/>
          <w:szCs w:val="28"/>
        </w:rPr>
        <w:t>Пресс-служ</w:t>
      </w:r>
      <w:r>
        <w:rPr>
          <w:i/>
          <w:color w:val="0070C0"/>
          <w:sz w:val="28"/>
          <w:szCs w:val="28"/>
        </w:rPr>
        <w:t>ба Управления Росреестра и К</w:t>
      </w:r>
      <w:r w:rsidRPr="002C0D8F">
        <w:rPr>
          <w:i/>
          <w:color w:val="0070C0"/>
          <w:sz w:val="28"/>
          <w:szCs w:val="28"/>
        </w:rPr>
        <w:t>адастровой палаты по Челябинской области</w:t>
      </w:r>
    </w:p>
    <w:p w:rsidR="007B6609" w:rsidRPr="0054555F" w:rsidRDefault="007B6609" w:rsidP="0054555F"/>
    <w:sectPr w:rsidR="007B6609" w:rsidRPr="0054555F" w:rsidSect="009168DB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752"/>
    <w:rsid w:val="00050CAA"/>
    <w:rsid w:val="00075975"/>
    <w:rsid w:val="000823B9"/>
    <w:rsid w:val="0009088B"/>
    <w:rsid w:val="000A3560"/>
    <w:rsid w:val="00121AF4"/>
    <w:rsid w:val="0013153B"/>
    <w:rsid w:val="002253BC"/>
    <w:rsid w:val="0023156B"/>
    <w:rsid w:val="002403AF"/>
    <w:rsid w:val="0026194D"/>
    <w:rsid w:val="00275BD5"/>
    <w:rsid w:val="00291D25"/>
    <w:rsid w:val="002C0D8F"/>
    <w:rsid w:val="002D266F"/>
    <w:rsid w:val="002D3EF5"/>
    <w:rsid w:val="002F0967"/>
    <w:rsid w:val="003044DD"/>
    <w:rsid w:val="00306846"/>
    <w:rsid w:val="0032703F"/>
    <w:rsid w:val="003465F2"/>
    <w:rsid w:val="00353FB9"/>
    <w:rsid w:val="0035714F"/>
    <w:rsid w:val="00394266"/>
    <w:rsid w:val="003D246A"/>
    <w:rsid w:val="003E4CEC"/>
    <w:rsid w:val="003E7FA5"/>
    <w:rsid w:val="004516C2"/>
    <w:rsid w:val="004A11E5"/>
    <w:rsid w:val="004A4DE4"/>
    <w:rsid w:val="004E0438"/>
    <w:rsid w:val="00527455"/>
    <w:rsid w:val="00535D34"/>
    <w:rsid w:val="0054555F"/>
    <w:rsid w:val="00594681"/>
    <w:rsid w:val="0059693B"/>
    <w:rsid w:val="005A2807"/>
    <w:rsid w:val="005A7EF4"/>
    <w:rsid w:val="005B3126"/>
    <w:rsid w:val="005B67D1"/>
    <w:rsid w:val="00645E62"/>
    <w:rsid w:val="00654AAB"/>
    <w:rsid w:val="00656270"/>
    <w:rsid w:val="006C32F2"/>
    <w:rsid w:val="006C6D5B"/>
    <w:rsid w:val="00710220"/>
    <w:rsid w:val="00713D6F"/>
    <w:rsid w:val="00717C99"/>
    <w:rsid w:val="00734842"/>
    <w:rsid w:val="007604C7"/>
    <w:rsid w:val="00764E2D"/>
    <w:rsid w:val="00787E5F"/>
    <w:rsid w:val="00797EF3"/>
    <w:rsid w:val="007B0391"/>
    <w:rsid w:val="007B6609"/>
    <w:rsid w:val="007D4DE4"/>
    <w:rsid w:val="007F38F5"/>
    <w:rsid w:val="0080226C"/>
    <w:rsid w:val="00821FCA"/>
    <w:rsid w:val="00841E0C"/>
    <w:rsid w:val="00847BC5"/>
    <w:rsid w:val="00863F30"/>
    <w:rsid w:val="008B13F2"/>
    <w:rsid w:val="008C5360"/>
    <w:rsid w:val="008D40B6"/>
    <w:rsid w:val="008F0219"/>
    <w:rsid w:val="00901B8B"/>
    <w:rsid w:val="009106C0"/>
    <w:rsid w:val="00915583"/>
    <w:rsid w:val="009168DB"/>
    <w:rsid w:val="00930444"/>
    <w:rsid w:val="00A039F8"/>
    <w:rsid w:val="00A41F2F"/>
    <w:rsid w:val="00AB6EF1"/>
    <w:rsid w:val="00AD7775"/>
    <w:rsid w:val="00B16A91"/>
    <w:rsid w:val="00B30AD6"/>
    <w:rsid w:val="00B40CD2"/>
    <w:rsid w:val="00B41056"/>
    <w:rsid w:val="00B417CB"/>
    <w:rsid w:val="00B45312"/>
    <w:rsid w:val="00B4651E"/>
    <w:rsid w:val="00B919DA"/>
    <w:rsid w:val="00BB2A09"/>
    <w:rsid w:val="00BD3363"/>
    <w:rsid w:val="00C41DD0"/>
    <w:rsid w:val="00C542BF"/>
    <w:rsid w:val="00C7700E"/>
    <w:rsid w:val="00C820A9"/>
    <w:rsid w:val="00CB19F4"/>
    <w:rsid w:val="00CE77AE"/>
    <w:rsid w:val="00D11B3D"/>
    <w:rsid w:val="00D479BE"/>
    <w:rsid w:val="00D77E67"/>
    <w:rsid w:val="00D95520"/>
    <w:rsid w:val="00DA04A5"/>
    <w:rsid w:val="00DA46AE"/>
    <w:rsid w:val="00DD0B7C"/>
    <w:rsid w:val="00DF07FB"/>
    <w:rsid w:val="00E07597"/>
    <w:rsid w:val="00E2564E"/>
    <w:rsid w:val="00E34057"/>
    <w:rsid w:val="00E36560"/>
    <w:rsid w:val="00E50394"/>
    <w:rsid w:val="00E53CE5"/>
    <w:rsid w:val="00E55124"/>
    <w:rsid w:val="00E72752"/>
    <w:rsid w:val="00EC1D10"/>
    <w:rsid w:val="00F01A01"/>
    <w:rsid w:val="00F11C7C"/>
    <w:rsid w:val="00F21A9B"/>
    <w:rsid w:val="00F5403A"/>
    <w:rsid w:val="00F6509B"/>
    <w:rsid w:val="00F8078A"/>
    <w:rsid w:val="00FC5166"/>
    <w:rsid w:val="00FD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365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styleId="a7">
    <w:name w:val="Emphasis"/>
    <w:basedOn w:val="a0"/>
    <w:uiPriority w:val="20"/>
    <w:qFormat/>
    <w:rsid w:val="002D3EF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365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2022-06-30T11:54:00Z</cp:lastPrinted>
  <dcterms:created xsi:type="dcterms:W3CDTF">2022-07-08T09:05:00Z</dcterms:created>
  <dcterms:modified xsi:type="dcterms:W3CDTF">2022-07-08T09:05:00Z</dcterms:modified>
</cp:coreProperties>
</file>